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7D5DC" w14:textId="77777777" w:rsidR="00677711" w:rsidRDefault="00677711">
      <w:pPr>
        <w:spacing w:line="200" w:lineRule="exact"/>
      </w:pPr>
    </w:p>
    <w:p w14:paraId="77A45992" w14:textId="77777777" w:rsidR="00677711" w:rsidRDefault="00677711">
      <w:p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14:paraId="770D3198" w14:textId="77777777" w:rsidR="00677711" w:rsidRDefault="00677711">
      <w:pPr>
        <w:spacing w:line="200" w:lineRule="exact"/>
      </w:pPr>
    </w:p>
    <w:p w14:paraId="5034824A" w14:textId="77777777"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772448" w14:textId="77777777" w:rsidR="00677711" w:rsidRDefault="00677711">
      <w:pPr>
        <w:spacing w:line="200" w:lineRule="exact"/>
      </w:pPr>
    </w:p>
    <w:p w14:paraId="3AB79800" w14:textId="77777777"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4F1A88" w14:textId="77777777" w:rsidR="00677711" w:rsidRDefault="00677711">
      <w:pPr>
        <w:spacing w:line="200" w:lineRule="exact"/>
      </w:pPr>
    </w:p>
    <w:p w14:paraId="65B9A7C6" w14:textId="77777777"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664500" w14:textId="77777777" w:rsidR="00677711" w:rsidRDefault="00677711">
      <w:pPr>
        <w:spacing w:line="358" w:lineRule="exact"/>
      </w:pPr>
    </w:p>
    <w:p w14:paraId="5471E452" w14:textId="77777777" w:rsidR="00677711" w:rsidRDefault="00677711">
      <w:p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50F708" w14:textId="77777777" w:rsidR="00677711" w:rsidRPr="00C327B7" w:rsidRDefault="00190C54">
      <w:pPr>
        <w:autoSpaceDE w:val="0"/>
        <w:autoSpaceDN w:val="0"/>
        <w:ind w:left="2026"/>
        <w:rPr>
          <w:rFonts w:ascii="標楷體" w:eastAsia="標楷體" w:hAnsi="標楷體"/>
          <w:lang w:eastAsia="zh-TW"/>
        </w:rPr>
      </w:pP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嘉義市</w:t>
      </w:r>
      <w:r w:rsidR="002B65F2" w:rsidRPr="00C327B7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  <w:lang w:eastAsia="zh-TW"/>
        </w:rPr>
        <w:t>港坪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國</w:t>
      </w: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小特殊教育學生部定課程(</w:t>
      </w:r>
      <w:r w:rsidR="00A6348D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數學</w:t>
      </w:r>
      <w:r w:rsidRPr="00C327B7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領域課程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)</w:t>
      </w:r>
      <w:r w:rsidRPr="00C327B7">
        <w:rPr>
          <w:rFonts w:ascii="標楷體" w:eastAsia="標楷體" w:hAnsi="標楷體" w:cs="SimSun"/>
          <w:b/>
          <w:color w:val="000000"/>
          <w:spacing w:val="-2"/>
          <w:sz w:val="28"/>
          <w:szCs w:val="28"/>
          <w:lang w:eastAsia="zh-TW"/>
        </w:rPr>
        <w:t>課程</w:t>
      </w:r>
      <w:r w:rsidRPr="00C327B7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計畫</w:t>
      </w:r>
    </w:p>
    <w:p w14:paraId="2D21AE32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024882A" w14:textId="77777777" w:rsidR="00677711" w:rsidRDefault="00677711">
      <w:pPr>
        <w:spacing w:line="136" w:lineRule="exact"/>
        <w:rPr>
          <w:lang w:eastAsia="zh-TW"/>
        </w:rPr>
      </w:pPr>
    </w:p>
    <w:p w14:paraId="14885820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1275"/>
        <w:gridCol w:w="3545"/>
        <w:gridCol w:w="2850"/>
      </w:tblGrid>
      <w:tr w:rsidR="00677711" w14:paraId="7B67682B" w14:textId="77777777">
        <w:trPr>
          <w:trHeight w:hRule="exact" w:val="298"/>
        </w:trPr>
        <w:tc>
          <w:tcPr>
            <w:tcW w:w="99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98530" w14:textId="77777777" w:rsidR="00677711" w:rsidRPr="00C327B7" w:rsidRDefault="00190C54">
            <w:pPr>
              <w:autoSpaceDE w:val="0"/>
              <w:autoSpaceDN w:val="0"/>
              <w:spacing w:before="11"/>
              <w:ind w:left="1694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嘉義市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嘉北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國小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</w:t>
            </w:r>
            <w:r w:rsidR="002B65F2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11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1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學年度</w:t>
            </w:r>
            <w:r w:rsidRPr="00C327B7">
              <w:rPr>
                <w:rFonts w:ascii="標楷體" w:eastAsia="標楷體" w:hAnsi="標楷體" w:cs="SimSun"/>
                <w:sz w:val="22"/>
                <w:szCs w:val="22"/>
                <w:lang w:eastAsia="zh-TW"/>
              </w:rPr>
              <w:t xml:space="preserve">   </w:t>
            </w:r>
            <w:r w:rsidR="002B65F2" w:rsidRPr="00C327B7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lang w:eastAsia="zh-TW"/>
              </w:rPr>
              <w:t>在家教育巡迴輔導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班</w:t>
            </w:r>
            <w:r w:rsidRPr="00C327B7">
              <w:rPr>
                <w:rFonts w:ascii="標楷體" w:eastAsia="標楷體" w:hAnsi="標楷體" w:cs="SimSun"/>
                <w:spacing w:val="-4"/>
                <w:sz w:val="22"/>
                <w:szCs w:val="22"/>
                <w:lang w:eastAsia="zh-TW"/>
              </w:rPr>
              <w:t xml:space="preserve">   </w:t>
            </w:r>
            <w:r w:rsidR="00A6348D">
              <w:rPr>
                <w:rFonts w:ascii="標楷體" w:eastAsia="標楷體" w:hAnsi="標楷體" w:cs="SimSun" w:hint="eastAsia"/>
                <w:color w:val="000000"/>
                <w:sz w:val="22"/>
                <w:szCs w:val="22"/>
                <w:u w:val="single" w:color="000000"/>
                <w:lang w:eastAsia="zh-TW"/>
              </w:rPr>
              <w:t>數學</w:t>
            </w:r>
            <w:r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領域課程計畫</w:t>
            </w:r>
          </w:p>
        </w:tc>
      </w:tr>
      <w:tr w:rsidR="00677711" w14:paraId="30BD5A62" w14:textId="77777777" w:rsidTr="00344E40">
        <w:trPr>
          <w:trHeight w:hRule="exact" w:val="321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434F4" w14:textId="77777777" w:rsidR="00677711" w:rsidRPr="00C327B7" w:rsidRDefault="00190C54">
            <w:pPr>
              <w:autoSpaceDE w:val="0"/>
              <w:autoSpaceDN w:val="0"/>
              <w:spacing w:before="22"/>
              <w:ind w:left="672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每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週節數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04DE2" w14:textId="77777777" w:rsidR="00677711" w:rsidRPr="00C327B7" w:rsidRDefault="002B65F2">
            <w:pPr>
              <w:autoSpaceDE w:val="0"/>
              <w:autoSpaceDN w:val="0"/>
              <w:spacing w:before="13"/>
              <w:ind w:left="420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2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8"/>
              </w:rPr>
              <w:t>節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9763" w14:textId="77777777" w:rsidR="00677711" w:rsidRPr="00C327B7" w:rsidRDefault="00190C54">
            <w:pPr>
              <w:autoSpaceDE w:val="0"/>
              <w:autoSpaceDN w:val="0"/>
              <w:spacing w:before="13"/>
              <w:ind w:left="984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2"/>
              </w:rPr>
              <w:t>設計者</w:t>
            </w:r>
            <w:r w:rsidRPr="00C327B7">
              <w:rPr>
                <w:rFonts w:ascii="標楷體" w:eastAsia="標楷體" w:hAnsi="標楷體" w:cs="SimSun"/>
                <w:color w:val="000000"/>
              </w:rPr>
              <w:t>/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</w:rPr>
              <w:t>教學者</w:t>
            </w:r>
          </w:p>
        </w:tc>
        <w:tc>
          <w:tcPr>
            <w:tcW w:w="2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4AB53" w14:textId="77777777" w:rsidR="00677711" w:rsidRPr="00C327B7" w:rsidRDefault="002B65F2">
            <w:pPr>
              <w:autoSpaceDE w:val="0"/>
              <w:autoSpaceDN w:val="0"/>
              <w:spacing w:before="22"/>
              <w:ind w:left="108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4"/>
                <w:sz w:val="22"/>
                <w:szCs w:val="22"/>
              </w:rPr>
              <w:t>蔡</w:t>
            </w:r>
            <w:r w:rsidRPr="00C327B7">
              <w:rPr>
                <w:rFonts w:ascii="標楷體" w:eastAsia="標楷體" w:hAnsi="標楷體" w:cs="SimSun" w:hint="eastAsia"/>
                <w:color w:val="000000"/>
                <w:spacing w:val="-4"/>
                <w:sz w:val="22"/>
                <w:szCs w:val="22"/>
                <w:lang w:eastAsia="zh-TW"/>
              </w:rPr>
              <w:t>鳳純</w:t>
            </w:r>
          </w:p>
        </w:tc>
      </w:tr>
      <w:tr w:rsidR="00677711" w14:paraId="321FA12C" w14:textId="77777777" w:rsidTr="00344E40">
        <w:trPr>
          <w:trHeight w:hRule="exact" w:val="395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412329" w14:textId="77777777" w:rsidR="00677711" w:rsidRPr="00C327B7" w:rsidRDefault="00190C54" w:rsidP="0064180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教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學對象</w:t>
            </w:r>
          </w:p>
        </w:tc>
        <w:tc>
          <w:tcPr>
            <w:tcW w:w="76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ED9A0" w14:textId="77777777" w:rsidR="00677711" w:rsidRPr="00C327B7" w:rsidRDefault="002B65F2" w:rsidP="0064180A">
            <w:pPr>
              <w:autoSpaceDE w:val="0"/>
              <w:autoSpaceDN w:val="0"/>
              <w:ind w:right="1618"/>
              <w:jc w:val="center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烏</w:t>
            </w:r>
            <w:r w:rsidR="00483B7C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○</w:t>
            </w:r>
            <w:r w:rsidR="00483B7C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伭</w:t>
            </w: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（</w:t>
            </w:r>
            <w:r w:rsidR="00C0728E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身體病弱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,</w:t>
            </w:r>
            <w:r w:rsidR="0064180A" w:rsidRPr="00C327B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第1類【b110.1】輕度</w:t>
            </w:r>
            <w:r w:rsidR="0064180A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）</w:t>
            </w:r>
            <w:r w:rsidR="0064180A" w:rsidRPr="00C327B7">
              <w:rPr>
                <w:rFonts w:ascii="標楷體" w:eastAsia="標楷體" w:hAnsi="標楷體" w:cs="SimSun" w:hint="eastAsia"/>
                <w:color w:val="000000"/>
                <w:spacing w:val="-1"/>
                <w:sz w:val="22"/>
                <w:szCs w:val="22"/>
                <w:lang w:eastAsia="zh-TW"/>
              </w:rPr>
              <w:t>五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年級</w:t>
            </w:r>
          </w:p>
        </w:tc>
      </w:tr>
      <w:tr w:rsidR="00677711" w14:paraId="3C5330EA" w14:textId="77777777" w:rsidTr="00344E40">
        <w:trPr>
          <w:trHeight w:hRule="exact" w:val="880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6EADB" w14:textId="77777777" w:rsidR="00677711" w:rsidRPr="00C327B7" w:rsidRDefault="00190C54" w:rsidP="00CA340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核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心素養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C8D2E" w14:textId="77777777" w:rsidR="00677711" w:rsidRPr="00C327B7" w:rsidRDefault="00677711">
            <w:pPr>
              <w:spacing w:line="303" w:lineRule="exact"/>
              <w:rPr>
                <w:rFonts w:ascii="標楷體" w:eastAsia="標楷體" w:hAnsi="標楷體"/>
              </w:rPr>
            </w:pPr>
          </w:p>
          <w:p w14:paraId="0D60EB58" w14:textId="77777777" w:rsidR="00677711" w:rsidRPr="00C327B7" w:rsidRDefault="00190C5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A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自主行動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139FA" w14:textId="77777777" w:rsidR="00677711" w:rsidRPr="00C327B7" w:rsidRDefault="0064180A">
            <w:pPr>
              <w:autoSpaceDE w:val="0"/>
              <w:autoSpaceDN w:val="0"/>
              <w:spacing w:before="9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A1.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身心素質與自我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精進</w:t>
            </w:r>
          </w:p>
          <w:p w14:paraId="2D8A0FB4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A2.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系統思考與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問題解決</w:t>
            </w:r>
          </w:p>
          <w:p w14:paraId="248924BD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A3.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規劃執行與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創新應變</w:t>
            </w:r>
          </w:p>
        </w:tc>
      </w:tr>
      <w:tr w:rsidR="00677711" w14:paraId="40EF77E7" w14:textId="77777777" w:rsidTr="00344E40">
        <w:trPr>
          <w:trHeight w:hRule="exact" w:val="881"/>
        </w:trPr>
        <w:tc>
          <w:tcPr>
            <w:tcW w:w="22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85B12" w14:textId="77777777" w:rsidR="00677711" w:rsidRPr="00C327B7" w:rsidRDefault="0067771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AA81E" w14:textId="77777777" w:rsidR="00677711" w:rsidRPr="00C327B7" w:rsidRDefault="00677711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14:paraId="09B053EE" w14:textId="77777777" w:rsidR="00677711" w:rsidRPr="00C327B7" w:rsidRDefault="00190C54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B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溝通互動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07A72" w14:textId="77777777" w:rsidR="00677711" w:rsidRPr="00C327B7" w:rsidRDefault="0064180A">
            <w:pPr>
              <w:autoSpaceDE w:val="0"/>
              <w:autoSpaceDN w:val="0"/>
              <w:spacing w:before="9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B1.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符號運用與溝通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表達</w:t>
            </w:r>
          </w:p>
          <w:p w14:paraId="5DB64EF7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B2.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科技資訊與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媒體素養</w:t>
            </w:r>
          </w:p>
          <w:p w14:paraId="3600349F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B3.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藝術涵養與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美感素養</w:t>
            </w:r>
          </w:p>
        </w:tc>
      </w:tr>
      <w:tr w:rsidR="00677711" w14:paraId="0084F491" w14:textId="77777777" w:rsidTr="00344E40">
        <w:trPr>
          <w:trHeight w:hRule="exact" w:val="880"/>
        </w:trPr>
        <w:tc>
          <w:tcPr>
            <w:tcW w:w="22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79EFA" w14:textId="77777777" w:rsidR="00677711" w:rsidRPr="00C327B7" w:rsidRDefault="0067771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AB04B" w14:textId="77777777" w:rsidR="00677711" w:rsidRPr="00C327B7" w:rsidRDefault="00677711">
            <w:pPr>
              <w:spacing w:line="303" w:lineRule="exact"/>
              <w:rPr>
                <w:rFonts w:ascii="標楷體" w:eastAsia="標楷體" w:hAnsi="標楷體"/>
                <w:lang w:eastAsia="zh-TW"/>
              </w:rPr>
            </w:pPr>
          </w:p>
          <w:p w14:paraId="1349EE10" w14:textId="77777777" w:rsidR="00677711" w:rsidRPr="00C327B7" w:rsidRDefault="00190C54">
            <w:pPr>
              <w:autoSpaceDE w:val="0"/>
              <w:autoSpaceDN w:val="0"/>
              <w:ind w:left="108"/>
              <w:rPr>
                <w:rFonts w:ascii="標楷體" w:eastAsia="標楷體" w:hAnsi="標楷體"/>
              </w:rPr>
            </w:pPr>
            <w:r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</w:rPr>
              <w:t>C</w:t>
            </w:r>
            <w:r w:rsidRPr="00C327B7">
              <w:rPr>
                <w:rFonts w:ascii="標楷體" w:eastAsia="標楷體" w:hAnsi="標楷體" w:cs="SimSun"/>
                <w:spacing w:val="-57"/>
                <w:sz w:val="22"/>
                <w:szCs w:val="22"/>
              </w:rPr>
              <w:t xml:space="preserve"> </w:t>
            </w:r>
            <w:r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社會參與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E93DD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C1.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道德實踐與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公民意識</w:t>
            </w:r>
          </w:p>
          <w:p w14:paraId="79BB33AA" w14:textId="77777777" w:rsidR="00677711" w:rsidRPr="00C327B7" w:rsidRDefault="0064180A">
            <w:pPr>
              <w:autoSpaceDE w:val="0"/>
              <w:autoSpaceDN w:val="0"/>
              <w:spacing w:before="11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C2.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人際關係與團隊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1"/>
                <w:sz w:val="22"/>
                <w:szCs w:val="22"/>
                <w:lang w:eastAsia="zh-TW"/>
              </w:rPr>
              <w:t>合作</w:t>
            </w:r>
          </w:p>
          <w:p w14:paraId="1DB9EB4F" w14:textId="77777777" w:rsidR="00677711" w:rsidRPr="00C327B7" w:rsidRDefault="0064180A">
            <w:pPr>
              <w:autoSpaceDE w:val="0"/>
              <w:autoSpaceDN w:val="0"/>
              <w:ind w:left="100"/>
              <w:rPr>
                <w:rFonts w:ascii="標楷體" w:eastAsia="標楷體" w:hAnsi="標楷體"/>
                <w:lang w:eastAsia="zh-TW"/>
              </w:rPr>
            </w:pPr>
            <w:r w:rsidRPr="00C327B7">
              <w:rPr>
                <w:rFonts w:ascii="標楷體" w:eastAsia="標楷體" w:hAnsi="標楷體" w:cs="Wingdings" w:hint="eastAsia"/>
                <w:color w:val="000000"/>
                <w:spacing w:val="-1"/>
                <w:sz w:val="22"/>
                <w:szCs w:val="22"/>
                <w:lang w:eastAsia="zh-TW"/>
              </w:rPr>
              <w:t>□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C3.</w:t>
            </w:r>
            <w:r w:rsidR="00190C54" w:rsidRPr="00C327B7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  <w:lang w:eastAsia="zh-TW"/>
              </w:rPr>
              <w:t>多元文化與</w:t>
            </w:r>
            <w:r w:rsidR="00190C54" w:rsidRPr="00C327B7">
              <w:rPr>
                <w:rFonts w:ascii="標楷體" w:eastAsia="標楷體" w:hAnsi="標楷體" w:cs="SimSun"/>
                <w:color w:val="000000"/>
                <w:sz w:val="22"/>
                <w:szCs w:val="22"/>
                <w:lang w:eastAsia="zh-TW"/>
              </w:rPr>
              <w:t>國際理解</w:t>
            </w:r>
          </w:p>
        </w:tc>
      </w:tr>
      <w:tr w:rsidR="0064180A" w14:paraId="7DB9B332" w14:textId="77777777" w:rsidTr="007876AB">
        <w:trPr>
          <w:trHeight w:hRule="exact" w:val="11126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7A7215E" w14:textId="77777777" w:rsidR="0064180A" w:rsidRPr="007567BE" w:rsidRDefault="0064180A" w:rsidP="00CA340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7567BE">
              <w:rPr>
                <w:rFonts w:ascii="標楷體" w:eastAsia="標楷體" w:hAnsi="標楷體" w:cs="SimSun"/>
                <w:spacing w:val="-1"/>
                <w:sz w:val="22"/>
                <w:szCs w:val="22"/>
              </w:rPr>
              <w:t>調整後</w:t>
            </w:r>
            <w:r w:rsidRPr="007567BE">
              <w:rPr>
                <w:rFonts w:ascii="標楷體" w:eastAsia="標楷體" w:hAnsi="標楷體" w:cs="SimSun"/>
                <w:spacing w:val="-2"/>
                <w:sz w:val="22"/>
                <w:szCs w:val="22"/>
              </w:rPr>
              <w:t>學習</w:t>
            </w:r>
            <w:r w:rsidRPr="007567BE">
              <w:rPr>
                <w:rFonts w:ascii="標楷體" w:eastAsia="標楷體" w:hAnsi="標楷體" w:cs="SimSun"/>
                <w:spacing w:val="-1"/>
                <w:sz w:val="22"/>
                <w:szCs w:val="22"/>
              </w:rPr>
              <w:t>重點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7B997" w14:textId="77777777" w:rsidR="0064180A" w:rsidRPr="002A684F" w:rsidRDefault="0064180A" w:rsidP="0064180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A684F">
              <w:rPr>
                <w:rFonts w:ascii="標楷體" w:eastAsia="標楷體" w:hAnsi="標楷體" w:cs="SimSun"/>
                <w:color w:val="000000"/>
                <w:spacing w:val="-3"/>
                <w:sz w:val="22"/>
                <w:szCs w:val="22"/>
              </w:rPr>
              <w:t>學</w:t>
            </w:r>
            <w:r w:rsidRPr="002A684F">
              <w:rPr>
                <w:rFonts w:ascii="標楷體" w:eastAsia="標楷體" w:hAnsi="標楷體" w:cs="SimSun"/>
                <w:color w:val="000000"/>
                <w:spacing w:val="-2"/>
                <w:sz w:val="22"/>
                <w:szCs w:val="22"/>
              </w:rPr>
              <w:t>習表現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79BCC" w14:textId="77777777" w:rsidR="0064180A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特學1-Ⅱ-1 察覺訊息中的重要項目。(保留)</w:t>
            </w:r>
          </w:p>
          <w:p w14:paraId="6C00E3AB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 xml:space="preserve">特學1-Ⅱ-2 指認不同訊息的部分重點。(簡化) </w:t>
            </w:r>
          </w:p>
          <w:p w14:paraId="792B17C5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特學1-Ⅱ-4 在協助下練習標記學習內容的重點。(簡化)</w:t>
            </w:r>
          </w:p>
          <w:p w14:paraId="053BDC21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特學1-Ⅱ-6運用反覆練習策略，複習學習過的內容。(保留)</w:t>
            </w:r>
          </w:p>
          <w:p w14:paraId="6DC17E1A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特學1-Ⅱ-13</w:t>
            </w:r>
            <w:r w:rsidR="00932CC9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透過引導</w:t>
            </w:r>
            <w:r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逐步理解學習內容。(簡化)</w:t>
            </w:r>
          </w:p>
          <w:p w14:paraId="2B11B2CA" w14:textId="71C3CB72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n-III-1理解數的十進位的位值結構。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131AE7AB" w14:textId="40E921CC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n-III-3認識因數、倍數、質數、最大公因數、最小公倍數的意義。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6104B212" w14:textId="0475C10D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s-III-5以簡單推理，理解幾何形體的性質。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(保留)</w:t>
            </w:r>
          </w:p>
          <w:p w14:paraId="0C304059" w14:textId="347BB231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s-III-2認識圓周率的意義，理解圓面積、圓周長、扇形面積與弧長之計算方式。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(保留)</w:t>
            </w:r>
          </w:p>
          <w:p w14:paraId="01BC2CDC" w14:textId="22FD9CA9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n-III-4理解約分、擴分、通分的意義。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7667A89B" w14:textId="1DD1DEE2" w:rsidR="00D01006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r-III-1理解各種計算規則（含分配律），並協助四則混合計算。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 xml:space="preserve"> 減量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)</w:t>
            </w:r>
          </w:p>
          <w:p w14:paraId="330F8B81" w14:textId="549A30E0" w:rsidR="00D01006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s-III-1理解三角形、平行四邊形與梯形的面積計算。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 xml:space="preserve"> 減量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)</w:t>
            </w:r>
          </w:p>
          <w:p w14:paraId="3F3735AE" w14:textId="7263E6EE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s-III-6</w:t>
            </w:r>
            <w:r w:rsidR="00F02572"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認識線對稱的意義</w:t>
            </w: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。</w:t>
            </w:r>
            <w:r w:rsidR="00F02572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318F0EBF" w14:textId="6F08C7B6" w:rsidR="00D01006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n-III-6</w:t>
            </w:r>
            <w:r w:rsidR="00236104"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理解分數乘法和除法的意義、計算</w:t>
            </w: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 減量)</w:t>
            </w:r>
          </w:p>
          <w:p w14:paraId="784F223E" w14:textId="0B20EDA9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s-III-4理解角柱（含正方體、長方體）與圓柱的體積與表面積的計算方式。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(減量)</w:t>
            </w:r>
          </w:p>
          <w:p w14:paraId="1D89D7B5" w14:textId="2C52C6F8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n-III-12</w:t>
            </w:r>
            <w:r w:rsidR="00236104"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理解容量、容積和體積之間的關係</w:t>
            </w: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0EC04661" w14:textId="2C657E44" w:rsidR="008C69DA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n-III-11認識量的常用單位及其換算，並處理相關的應用問題。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(減量)</w:t>
            </w:r>
          </w:p>
          <w:p w14:paraId="118C8A10" w14:textId="0FF74D29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r-III-3觀察情境或模式中的數量關係，並用文字或符號正確表述，協助推理與解題。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 xml:space="preserve">(保留) </w:t>
            </w:r>
          </w:p>
          <w:p w14:paraId="38BDD420" w14:textId="34859126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n-III-7</w:t>
            </w:r>
            <w:r w:rsidR="00236104"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理解小數乘法和除法的意義，能做直式計算</w:t>
            </w: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</w:t>
            </w:r>
            <w:r w:rsidR="00236104" w:rsidRPr="007876AB">
              <w:rPr>
                <w:rFonts w:ascii="標楷體" w:eastAsia="標楷體" w:hAnsi="標楷體"/>
                <w:sz w:val="22"/>
                <w:szCs w:val="18"/>
                <w:lang w:eastAsia="zh-TW"/>
              </w:rPr>
              <w:t xml:space="preserve"> 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減量)</w:t>
            </w:r>
          </w:p>
          <w:p w14:paraId="41D6C5A1" w14:textId="0A72B7D7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n-III-11認識量的常用單位及其換算。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(簡化)</w:t>
            </w:r>
          </w:p>
          <w:p w14:paraId="0A499359" w14:textId="397203F4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n-III-9理解比例關係的意義，並能據以觀察、表述、計算與解題，如比率、比例尺、速度、基準量等。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(簡化</w:t>
            </w:r>
            <w:r w:rsidR="00236104" w:rsidRPr="007876AB">
              <w:rPr>
                <w:rFonts w:ascii="標楷體" w:eastAsia="標楷體" w:hAnsi="標楷體"/>
                <w:sz w:val="22"/>
                <w:szCs w:val="18"/>
                <w:lang w:eastAsia="zh-TW"/>
              </w:rPr>
              <w:t xml:space="preserve"> 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18"/>
                <w:lang w:eastAsia="zh-TW"/>
              </w:rPr>
              <w:t>減量)</w:t>
            </w:r>
          </w:p>
          <w:p w14:paraId="6796DCB4" w14:textId="6F9D79E8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color w:val="000000"/>
                <w:sz w:val="22"/>
                <w:szCs w:val="22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18"/>
                <w:lang w:eastAsia="zh-TW"/>
              </w:rPr>
              <w:t>s-III-3從操</w:t>
            </w:r>
            <w:r w:rsidRPr="007876AB">
              <w:rPr>
                <w:rFonts w:ascii="標楷體" w:eastAsia="標楷體" w:hAnsi="標楷體" w:cs="Times New Roman"/>
                <w:color w:val="000000"/>
                <w:sz w:val="22"/>
                <w:szCs w:val="22"/>
                <w:lang w:eastAsia="zh-TW"/>
              </w:rPr>
              <w:t>作活動，理解空間中面與面的關係與簡單立體形體的性質。</w:t>
            </w:r>
            <w:r w:rsidR="00236104" w:rsidRPr="007876AB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(保留)</w:t>
            </w:r>
          </w:p>
          <w:p w14:paraId="64787F54" w14:textId="1C8DE2FC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64180A" w14:paraId="02D7F9DD" w14:textId="77777777" w:rsidTr="007876AB">
        <w:trPr>
          <w:trHeight w:hRule="exact" w:val="16592"/>
        </w:trPr>
        <w:tc>
          <w:tcPr>
            <w:tcW w:w="22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C84C4" w14:textId="77777777" w:rsidR="0064180A" w:rsidRDefault="0064180A">
            <w:pPr>
              <w:spacing w:line="200" w:lineRule="exact"/>
              <w:rPr>
                <w:lang w:eastAsia="zh-TW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1E39EE" w14:textId="77777777" w:rsidR="0064180A" w:rsidRPr="007567BE" w:rsidRDefault="0064180A" w:rsidP="0064180A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67BE">
              <w:rPr>
                <w:rFonts w:ascii="標楷體" w:eastAsia="標楷體" w:hAnsi="標楷體" w:hint="eastAsia"/>
                <w:sz w:val="22"/>
                <w:szCs w:val="22"/>
              </w:rPr>
              <w:t>學習內容</w:t>
            </w:r>
          </w:p>
        </w:tc>
        <w:tc>
          <w:tcPr>
            <w:tcW w:w="6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13A6C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>特學 A-Ⅱ-1 訊息中部分的重要項目或重點。(簡化)</w:t>
            </w:r>
          </w:p>
          <w:p w14:paraId="7F4B2EB3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>特學 A-Ⅱ-3 學習內容的部分重點。(簡化)</w:t>
            </w:r>
          </w:p>
          <w:p w14:paraId="024B97C5" w14:textId="77777777" w:rsidR="00D915D5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>特學 A-Ⅱ-5 反覆練習策略。(保留)</w:t>
            </w:r>
          </w:p>
          <w:p w14:paraId="0A36481E" w14:textId="77777777" w:rsidR="007567BE" w:rsidRPr="007876AB" w:rsidRDefault="00D915D5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特學 A-Ⅱ-8 </w:t>
            </w:r>
            <w:r w:rsidR="00932CC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透過引導進行學習內容的理解</w:t>
            </w: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>。(</w:t>
            </w:r>
            <w:r w:rsidR="00214E00" w:rsidRPr="007876AB">
              <w:rPr>
                <w:rFonts w:ascii="標楷體" w:eastAsia="標楷體" w:hAnsi="標楷體" w:hint="eastAsia"/>
                <w:szCs w:val="18"/>
                <w:lang w:eastAsia="zh-TW"/>
              </w:rPr>
              <w:t>簡化</w:t>
            </w:r>
            <w:r w:rsidRPr="007876AB">
              <w:rPr>
                <w:rFonts w:ascii="標楷體" w:eastAsia="標楷體" w:hAnsi="標楷體" w:hint="eastAsia"/>
                <w:szCs w:val="18"/>
                <w:lang w:eastAsia="zh-TW"/>
              </w:rPr>
              <w:t>)</w:t>
            </w:r>
          </w:p>
          <w:p w14:paraId="59BA4ED4" w14:textId="6CA8EB56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N-5-1</w:t>
            </w:r>
            <w:r w:rsidR="00236104"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十進位的位值系統：「兆位」至「千分位」。</w:t>
            </w: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理解基於位值系統可延伸表示更大的數和更小的數。</w:t>
            </w:r>
            <w:r w:rsidR="00236104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(簡化)</w:t>
            </w:r>
          </w:p>
          <w:p w14:paraId="0CAF02FE" w14:textId="4D472080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N-5-3公因數和公倍數：因數、倍數、公因數、公倍數、最大公因數、最小公倍數的意義。</w:t>
            </w:r>
            <w:r w:rsidR="00236104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(簡化) </w:t>
            </w:r>
          </w:p>
          <w:p w14:paraId="132D76E0" w14:textId="0944FAC5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S-5-1三角形與四邊形的性質：操作活動與簡單推理。含三角形三內角和為180度。三角形任意兩邊和大於第三邊。平行四邊形的對邊相等、對角相等。</w:t>
            </w:r>
            <w:r w:rsidR="00236104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(保留)</w:t>
            </w:r>
          </w:p>
          <w:p w14:paraId="24EEC839" w14:textId="1E236F75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S-5-3扇形：扇形的定義。「</w:t>
            </w:r>
            <w:r w:rsidR="00236104"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圓心角」。扇形可視為圓的一部分。將扇形與分數結合（幾分之幾圓）。</w:t>
            </w:r>
            <w:r w:rsidR="00236104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(簡化) </w:t>
            </w:r>
          </w:p>
          <w:p w14:paraId="2E0D4EAE" w14:textId="5D799AFB" w:rsidR="00D01006" w:rsidRPr="007876AB" w:rsidRDefault="00D01006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N-5-4異分母分數：用約分、擴分處理等值分數並做比較。用通分做異分母分數的加減。</w:t>
            </w:r>
            <w:r w:rsidR="00236104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(減量)</w:t>
            </w:r>
          </w:p>
          <w:p w14:paraId="5DBB8831" w14:textId="5C447AF6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R-5-1三步驟問題併式：建立將計算步驟併式的習慣，以三步驟為主。介紹「平均」。與分配律連結。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(簡化) </w:t>
            </w:r>
          </w:p>
          <w:p w14:paraId="77DAB777" w14:textId="51515B36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S-5-2三角形與四</w:t>
            </w:r>
            <w:r w:rsidR="00685549"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邊形的面積：操作活動與推理。利用切割重組，建立面積公式</w:t>
            </w: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(簡化) </w:t>
            </w:r>
          </w:p>
          <w:p w14:paraId="34F287A9" w14:textId="67821BB2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S-5-4線對稱：線對稱的意義。「對稱軸」、「對稱點」、「對稱邊」、「對稱角」。由操作活動知道特殊平面圖形的線對稱性質。利用線對稱做簡單幾何推理。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 (簡化)</w:t>
            </w:r>
          </w:p>
          <w:p w14:paraId="70B381FF" w14:textId="58647ABB" w:rsidR="008C69DA" w:rsidRPr="007876AB" w:rsidRDefault="008C69DA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N-5-5分數的乘法：整數乘以分數、分數乘以分數的意義。知道用約分簡化乘法計算。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(簡化 減量)</w:t>
            </w:r>
          </w:p>
          <w:p w14:paraId="3E48E196" w14:textId="34C3B2F7" w:rsidR="00685549" w:rsidRPr="007876AB" w:rsidRDefault="008C69DA" w:rsidP="00685549">
            <w:pPr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S-5-5正方體和長方體：計算正</w:t>
            </w:r>
            <w:r w:rsidR="00685549"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方體和長方體的體積與表面積。正方體與長方體的體積公式。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 減量) </w:t>
            </w:r>
          </w:p>
          <w:p w14:paraId="79160571" w14:textId="22E38A4D" w:rsidR="008C69DA" w:rsidRPr="007876AB" w:rsidRDefault="008C69DA" w:rsidP="008C69DA">
            <w:pPr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N-5-15解題：容積。容量、容積和體積間的關係。知道液體體積的意義。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(保留)</w:t>
            </w:r>
          </w:p>
          <w:p w14:paraId="02F11383" w14:textId="373277BD" w:rsidR="001D0038" w:rsidRPr="007876AB" w:rsidRDefault="001D0038" w:rsidP="008C69DA">
            <w:pPr>
              <w:jc w:val="both"/>
              <w:rPr>
                <w:rFonts w:ascii="標楷體" w:eastAsia="標楷體" w:hAnsi="標楷體" w:cs="新細明體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N-5-16解題：時間的乘除問題。在分數和小數學習的範圍內，解決與時間相關的乘除問題。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(減量)</w:t>
            </w:r>
          </w:p>
          <w:p w14:paraId="0EB20C61" w14:textId="5ECB39D0" w:rsidR="008C69DA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R-5-3以符號表示數學公式：國中代數的前置經驗。初步體驗符號之使用，隱含「符號代表數」、「符號與運算符號的結合」的經驗。應併入其他教學活動。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(保留)</w:t>
            </w:r>
          </w:p>
          <w:p w14:paraId="13DB72DA" w14:textId="2BAC04FF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N-5-8小數的乘法：整數乘以小數、小數乘以小數的意義。乘數為小數的直式計算。教師用位值的概念說明直式計算的合理性。處理乘積一定比被乘數大的錯誤類型。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 xml:space="preserve">(簡化 減量) </w:t>
            </w:r>
          </w:p>
          <w:p w14:paraId="43A680D8" w14:textId="7F327FD5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N-5-13重量：「公噸」。生活實例之應用。含與「公斤」的換算與計算。使用概數。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(保留)</w:t>
            </w:r>
          </w:p>
          <w:p w14:paraId="77934B7A" w14:textId="23F40708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N-5-10解題：比率與應用。整數相除的應用。含「百分率」。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(簡化 減量)</w:t>
            </w:r>
          </w:p>
          <w:p w14:paraId="290A1518" w14:textId="13A93F5F" w:rsidR="001D0038" w:rsidRPr="007876AB" w:rsidRDefault="001D0038" w:rsidP="00D915D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lang w:eastAsia="zh-TW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Cs w:val="18"/>
                <w:lang w:eastAsia="zh-TW"/>
              </w:rPr>
              <w:t>S-5-7球、柱體與錐體：以操作活動為主。認識球、（直）圓柱、（直）角柱、（直）角錐、（直）圓錐。認識柱體和錐體之構成要素與展開圖。檢查柱體兩底面平行；檢查柱體側面和底面垂直，錐體側面和底面不垂直。</w:t>
            </w:r>
            <w:r w:rsidR="00685549" w:rsidRPr="007876AB">
              <w:rPr>
                <w:rFonts w:ascii="標楷體" w:eastAsia="標楷體" w:hAnsi="標楷體" w:hint="eastAsia"/>
                <w:szCs w:val="18"/>
                <w:lang w:eastAsia="zh-TW"/>
              </w:rPr>
              <w:t>(保留)</w:t>
            </w:r>
          </w:p>
        </w:tc>
      </w:tr>
    </w:tbl>
    <w:tbl>
      <w:tblPr>
        <w:tblpPr w:leftFromText="180" w:rightFromText="180" w:vertAnchor="text" w:horzAnchor="margin" w:tblpXSpec="center" w:tblpY="-90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1590"/>
        <w:gridCol w:w="6079"/>
      </w:tblGrid>
      <w:tr w:rsidR="007E5AE0" w14:paraId="1D068C8F" w14:textId="77777777" w:rsidTr="007876AB">
        <w:trPr>
          <w:trHeight w:hRule="exact" w:val="704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A8875" w14:textId="77777777" w:rsidR="007E5AE0" w:rsidRPr="00CA3402" w:rsidRDefault="007E5AE0" w:rsidP="007876AB">
            <w:pPr>
              <w:spacing w:line="200" w:lineRule="exact"/>
              <w:jc w:val="center"/>
              <w:rPr>
                <w:lang w:eastAsia="zh-TW"/>
              </w:rPr>
            </w:pPr>
          </w:p>
          <w:p w14:paraId="54E1C94B" w14:textId="77777777" w:rsidR="007E5AE0" w:rsidRPr="00CA3402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spacing w:val="-3"/>
                <w:lang w:eastAsia="zh-TW"/>
              </w:rPr>
              <w:t>融</w:t>
            </w:r>
            <w:r w:rsidRPr="00CA3402">
              <w:rPr>
                <w:rFonts w:ascii="標楷體" w:eastAsia="標楷體" w:hAnsi="標楷體" w:cs="SimSun"/>
                <w:spacing w:val="-2"/>
                <w:lang w:eastAsia="zh-TW"/>
              </w:rPr>
              <w:t>入之議題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42573" w14:textId="77777777" w:rsidR="007E5AE0" w:rsidRPr="00C106AE" w:rsidRDefault="007E5AE0" w:rsidP="007876AB">
            <w:pPr>
              <w:spacing w:line="276" w:lineRule="auto"/>
              <w:rPr>
                <w:rFonts w:ascii="Times New Roman" w:eastAsia="標楷體" w:hAnsi="Times New Roman"/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家庭教育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生命教育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品德教育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人權教育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性別平等教育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資訊教育</w:t>
            </w:r>
          </w:p>
          <w:p w14:paraId="554D997F" w14:textId="77777777" w:rsidR="007E5AE0" w:rsidRDefault="007E5AE0" w:rsidP="007876AB">
            <w:pPr>
              <w:autoSpaceDE w:val="0"/>
              <w:autoSpaceDN w:val="0"/>
              <w:spacing w:before="7" w:line="254" w:lineRule="auto"/>
              <w:ind w:right="1618"/>
              <w:rPr>
                <w:lang w:eastAsia="zh-TW"/>
              </w:rPr>
            </w:pP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環境教育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海洋教育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C106AE">
              <w:rPr>
                <w:rFonts w:ascii="Times New Roman" w:eastAsia="標楷體" w:hAnsi="Times New Roman"/>
                <w:lang w:eastAsia="zh-TW"/>
              </w:rPr>
              <w:t>能源教育</w:t>
            </w:r>
            <w:r w:rsidRPr="00C327B7">
              <w:rPr>
                <w:rFonts w:ascii="標楷體" w:eastAsia="標楷體" w:hAnsi="標楷體" w:cs="Cambria" w:hint="eastAsia"/>
                <w:color w:val="000000"/>
                <w:spacing w:val="-1"/>
                <w:sz w:val="22"/>
                <w:szCs w:val="22"/>
                <w:lang w:eastAsia="zh-TW"/>
              </w:rPr>
              <w:t>■</w:t>
            </w:r>
            <w:r w:rsidRPr="00C106AE">
              <w:rPr>
                <w:rFonts w:ascii="Times New Roman" w:eastAsia="標楷體" w:hAnsi="Times New Roman"/>
                <w:lang w:eastAsia="zh-TW"/>
              </w:rPr>
              <w:t>生涯規劃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lang w:eastAsia="zh-TW"/>
              </w:rPr>
              <w:t>多元</w:t>
            </w:r>
            <w:r>
              <w:rPr>
                <w:rFonts w:ascii="Times New Roman" w:eastAsia="標楷體" w:hAnsi="Times New Roman" w:hint="eastAsia"/>
                <w:lang w:eastAsia="zh-TW"/>
              </w:rPr>
              <w:t>文化</w:t>
            </w:r>
          </w:p>
        </w:tc>
      </w:tr>
      <w:tr w:rsidR="007E5AE0" w14:paraId="22260CB1" w14:textId="77777777" w:rsidTr="007876AB">
        <w:trPr>
          <w:trHeight w:hRule="exact" w:val="11783"/>
        </w:trPr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B0140" w14:textId="77777777" w:rsidR="007E5AE0" w:rsidRPr="00CA3402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學</w:t>
            </w:r>
            <w:r w:rsidRPr="00CA340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習目標</w:t>
            </w:r>
          </w:p>
          <w:p w14:paraId="1B7BA9AD" w14:textId="77777777" w:rsidR="007E5AE0" w:rsidRPr="00CA3402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CA340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(</w:t>
            </w:r>
            <w:r w:rsidRPr="00CA340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本學年目標</w:t>
            </w:r>
            <w:r w:rsidRPr="00CA3402">
              <w:rPr>
                <w:rFonts w:ascii="標楷體" w:eastAsia="標楷體" w:hAnsi="標楷體" w:cs="SimSun"/>
                <w:color w:val="000000"/>
                <w:lang w:eastAsia="zh-TW"/>
              </w:rPr>
              <w:t>)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918E0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/>
                <w:sz w:val="20"/>
                <w:szCs w:val="18"/>
                <w:lang w:eastAsia="zh-TW"/>
              </w:rPr>
              <w:t>（特需領域）</w:t>
            </w:r>
          </w:p>
          <w:p w14:paraId="2DAC5112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1.能擷取文字題意提供的訊息。</w:t>
            </w:r>
          </w:p>
          <w:p w14:paraId="46AEF794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2.能覺察相似問題中訊息的差異。</w:t>
            </w:r>
          </w:p>
          <w:p w14:paraId="415CD304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3.能在引導下標記學習內容重點的能力。</w:t>
            </w:r>
          </w:p>
          <w:p w14:paraId="211809A9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4.能在引導下複習學習過的內容，輔以圖解法或簡單公式熟記。</w:t>
            </w:r>
          </w:p>
          <w:p w14:paraId="32375DA1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5.能在引導下利用反覆練習熟記學習內容。</w:t>
            </w:r>
          </w:p>
          <w:p w14:paraId="110FBD09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6.在引導下培養尋求適當解決問題的能力。</w:t>
            </w:r>
          </w:p>
          <w:p w14:paraId="23D3CA0E" w14:textId="77777777" w:rsidR="007E5AE0" w:rsidRPr="007876AB" w:rsidRDefault="007E5AE0" w:rsidP="007876AB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7876AB">
              <w:rPr>
                <w:rFonts w:ascii="標楷體" w:eastAsia="標楷體" w:hAnsi="標楷體"/>
                <w:sz w:val="20"/>
                <w:szCs w:val="18"/>
                <w:lang w:eastAsia="zh-TW"/>
              </w:rPr>
              <w:t>（數學領域）</w:t>
            </w:r>
          </w:p>
          <w:p w14:paraId="0EFB2F04" w14:textId="2408E44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1.介紹一般多位小數之意義與記法，並能做多位小數的比較和加減直式算則。</w:t>
            </w:r>
          </w:p>
          <w:p w14:paraId="55475B35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2.能透過乘法和除法理解因數的概念，並理解公因數的意義。給定兩數，透過列出所有的公因數，找出最大公因數。</w:t>
            </w:r>
          </w:p>
          <w:p w14:paraId="2D82E748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3.能透過乘法和除法理解倍數的概念，並理解公倍數的意義，且能察覺2、3、5、10的倍數。給定兩數，透過列出一定範圍內的公倍數，找出其最小公倍數。</w:t>
            </w:r>
          </w:p>
          <w:p w14:paraId="11EF85A2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4.能透過操作，理解三角形兩邊和大於第三邊，並理解「三角形三角和等於180度」的性質，並認識正多邊形，知道正多邊形等邊又等角，且能認識圓心角、扇形，理解180度、360度的意義。</w:t>
            </w:r>
          </w:p>
          <w:p w14:paraId="2CE64E7A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5.能熟練四位數×三位數的直式計算，並能熟練四位數÷三位數的直式計算。</w:t>
            </w:r>
          </w:p>
          <w:p w14:paraId="1A5D61C2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6.由等分的步驟，理解由擴分找等值分數的方法，並做簡單的應用，並由擴分的經驗，理解如何用約分找等值分數，且學習通分的意義，並用來做異分母分數的比較。</w:t>
            </w:r>
          </w:p>
          <w:p w14:paraId="0B7C153D" w14:textId="77777777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7.利用通分，學習異分母分數的加法，並做日常解題，並利用通分，學習異分母分數的減法，做日常解題。</w:t>
            </w:r>
          </w:p>
          <w:p w14:paraId="32477CC2" w14:textId="6BA9BEE4" w:rsidR="007E5AE0" w:rsidRPr="007876AB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 w:hint="eastAsia"/>
                <w:color w:val="000000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8.能運用「先乘再除與先除再乘的結果相同」、「連除兩數相當於除此兩數之積」的規</w:t>
            </w:r>
            <w:r w:rsidR="007876AB"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則簡化計</w:t>
            </w:r>
          </w:p>
          <w:p w14:paraId="76485EF6" w14:textId="1B44E6BE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算，並能解決生活情境中的三步驟整數四則問題</w:t>
            </w: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。</w:t>
            </w:r>
          </w:p>
          <w:p w14:paraId="516FEA05" w14:textId="3D54CB5C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9.能運用切割重組，理解平行四邊形和梯形的面積公式，並理解三角形面積的求法。</w:t>
            </w:r>
          </w:p>
          <w:p w14:paraId="4D7195F6" w14:textId="77777777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</w:pPr>
            <w:r w:rsidRPr="007876AB">
              <w:rPr>
                <w:rFonts w:ascii="標楷體" w:eastAsia="標楷體" w:hAnsi="標楷體" w:cs="Times New Roman"/>
                <w:color w:val="000000"/>
                <w:sz w:val="20"/>
                <w:szCs w:val="18"/>
              </w:rPr>
              <w:t>10.認識線對稱圖形與對稱軸的基本意義，並能應用於基本平面圖形，且介紹製作線對稱圖形的方法， 並引入對稱點、對稱邊、對稱角的概念。</w:t>
            </w:r>
          </w:p>
          <w:p w14:paraId="660B4D06" w14:textId="790A5512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.能理解整數乘以分數、分數乘以分數的意義及計算方法。</w:t>
            </w:r>
          </w:p>
          <w:p w14:paraId="5A96DC02" w14:textId="1C6E8CC7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2.學習計算長方體和正方體的體積，並知道體積公式的意義，學習體積的單位「立方公尺」及其與「立方公分」的換算。</w:t>
            </w:r>
          </w:p>
          <w:p w14:paraId="68832A17" w14:textId="2CED1AF7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3.能認識體積和容積的關係，並由容積的概念和容量的概念連結，知道兩者其實是等價，可以互換使用的。體積是物體所占空間的大小因此液體也有體積。</w:t>
            </w:r>
          </w:p>
          <w:p w14:paraId="0AF2ADBE" w14:textId="1CC4D01C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4.能解決時間複名數的乘、除法問題。</w:t>
            </w:r>
          </w:p>
          <w:p w14:paraId="1B000F64" w14:textId="45707E30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5.能運用加減互逆解決含有未知數的單步驟（加或減）算式題，並能運用乘除互逆解決含有未知數的單步驟（乘或除）算式題。</w:t>
            </w:r>
          </w:p>
          <w:p w14:paraId="6C5B4019" w14:textId="1F303F3D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6.認識長方體和正方體的展開圖，並能計算長方體和正方體的表面積，。</w:t>
            </w:r>
          </w:p>
          <w:p w14:paraId="03B6F7F2" w14:textId="0231A1C0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7.能用直式處理整數乘以小數、小數乘以小數的計算，並能用直式處理整數除以整數，商是三位小數的計算，且能用直式處理除數為整數的計算，並解決生活中的問題（被除數小數點後的位數不超過3位）。</w:t>
            </w:r>
          </w:p>
          <w:p w14:paraId="1D52B1F1" w14:textId="4BA15506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8.能認識重量單位「公噸」，並做公噸與公斤的換算與生活應用，並認識面積單位「公畝」、「公頃」、「平方公里」，並做面積單位的換算和計算。</w:t>
            </w:r>
          </w:p>
          <w:p w14:paraId="088138C8" w14:textId="4D119C74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1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9.能認識比率，知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道比率是部分占全體的多寡與其表示法，並能理解百分率的意義及記法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。</w:t>
            </w:r>
          </w:p>
          <w:p w14:paraId="606BF60B" w14:textId="4015EBEE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2</w:t>
            </w:r>
            <w:r w:rsidRPr="007876AB">
              <w:rPr>
                <w:rFonts w:ascii="標楷體" w:eastAsia="標楷體" w:hAnsi="標楷體"/>
                <w:color w:val="000000"/>
                <w:sz w:val="20"/>
                <w:szCs w:val="18"/>
              </w:rPr>
              <w:t>0.認識角柱、角錐、圓柱、圓錐，並認識球，並理解球半徑。</w:t>
            </w:r>
          </w:p>
          <w:p w14:paraId="3F0F8C20" w14:textId="77777777" w:rsidR="007876AB" w:rsidRPr="007876AB" w:rsidRDefault="007876AB" w:rsidP="007876A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 w:hint="eastAsi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4E54B163" w14:textId="77777777" w:rsidR="007E5AE0" w:rsidRPr="007E5AE0" w:rsidRDefault="007E5AE0" w:rsidP="007876AB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</w:tc>
      </w:tr>
      <w:tr w:rsidR="007E5AE0" w14:paraId="7B1AEF0F" w14:textId="77777777" w:rsidTr="007876AB">
        <w:trPr>
          <w:trHeight w:hRule="exact" w:val="1843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8C1A118" w14:textId="77777777" w:rsidR="007E5AE0" w:rsidRPr="00FD735F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  <w:r w:rsidRPr="00FD735F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教學</w:t>
            </w:r>
            <w:r w:rsidRPr="00FD735F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與評量說明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74DD170" w14:textId="77777777" w:rsidR="007E5AE0" w:rsidRPr="00FD735F" w:rsidRDefault="007E5AE0" w:rsidP="007876AB">
            <w:pPr>
              <w:autoSpaceDE w:val="0"/>
              <w:autoSpaceDN w:val="0"/>
              <w:spacing w:line="258" w:lineRule="auto"/>
              <w:ind w:right="106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3"/>
                <w:lang w:eastAsia="zh-TW"/>
              </w:rPr>
              <w:t>學習歷</w:t>
            </w:r>
            <w:r w:rsidRPr="00FD735F">
              <w:rPr>
                <w:rFonts w:ascii="標楷體" w:eastAsia="標楷體" w:hAnsi="標楷體" w:cs="SimSun"/>
                <w:spacing w:val="-1"/>
                <w:lang w:eastAsia="zh-TW"/>
              </w:rPr>
              <w:t>程調整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F68869C" w14:textId="77777777" w:rsidR="007E5AE0" w:rsidRPr="00E125F3" w:rsidRDefault="007E5AE0" w:rsidP="007876A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E125F3">
              <w:rPr>
                <w:rFonts w:ascii="Times New Roman" w:eastAsia="標楷體" w:hAnsi="Times New Roman"/>
                <w:lang w:eastAsia="zh-TW"/>
              </w:rPr>
              <w:t xml:space="preserve">(1) </w:t>
            </w:r>
            <w:r>
              <w:rPr>
                <w:rFonts w:ascii="Times New Roman" w:eastAsia="標楷體" w:hAnsi="Times New Roman" w:hint="eastAsia"/>
                <w:lang w:eastAsia="zh-TW"/>
              </w:rPr>
              <w:t>以翰林版五年級</w:t>
            </w:r>
            <w:r w:rsidRPr="00E125F3">
              <w:rPr>
                <w:rFonts w:ascii="Times New Roman" w:eastAsia="標楷體" w:hAnsi="Times New Roman" w:hint="eastAsia"/>
                <w:lang w:eastAsia="zh-TW"/>
              </w:rPr>
              <w:t>課本為主要內容。</w:t>
            </w:r>
          </w:p>
          <w:p w14:paraId="1800EF1B" w14:textId="77777777" w:rsidR="007E5AE0" w:rsidRDefault="007E5AE0" w:rsidP="007876A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E125F3">
              <w:rPr>
                <w:rFonts w:ascii="Times New Roman" w:eastAsia="標楷體" w:hAnsi="Times New Roman"/>
                <w:lang w:eastAsia="zh-TW"/>
              </w:rPr>
              <w:t xml:space="preserve">(2) </w:t>
            </w:r>
            <w:r w:rsidRPr="00CB0418">
              <w:rPr>
                <w:rFonts w:ascii="Times New Roman" w:eastAsia="標楷體" w:hAnsi="Times New Roman" w:hint="eastAsia"/>
                <w:lang w:eastAsia="zh-TW"/>
              </w:rPr>
              <w:t>依據學生能力採簡化與減量概念原則設計教材與學習</w:t>
            </w:r>
          </w:p>
          <w:p w14:paraId="76E1AFF4" w14:textId="77777777" w:rsidR="007E5AE0" w:rsidRDefault="007E5AE0" w:rsidP="007876A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  </w:t>
            </w:r>
            <w:r w:rsidRPr="00CB0418">
              <w:rPr>
                <w:rFonts w:ascii="Times New Roman" w:eastAsia="標楷體" w:hAnsi="Times New Roman" w:hint="eastAsia"/>
                <w:lang w:eastAsia="zh-TW"/>
              </w:rPr>
              <w:t>單。</w:t>
            </w:r>
          </w:p>
          <w:p w14:paraId="4B2818FA" w14:textId="77777777" w:rsidR="007E5AE0" w:rsidRDefault="007E5AE0" w:rsidP="007876A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(3)</w:t>
            </w:r>
            <w:r>
              <w:rPr>
                <w:rFonts w:hint="eastAsia"/>
                <w:lang w:eastAsia="zh-TW"/>
              </w:rPr>
              <w:t xml:space="preserve"> </w:t>
            </w:r>
            <w:r w:rsidRPr="00CB0418">
              <w:rPr>
                <w:rFonts w:ascii="Times New Roman" w:eastAsia="標楷體" w:hAnsi="Times New Roman" w:hint="eastAsia"/>
                <w:lang w:eastAsia="zh-TW"/>
              </w:rPr>
              <w:t>概念理解採實物操作方式設計課程內容，提供理解管</w:t>
            </w:r>
          </w:p>
          <w:p w14:paraId="5C531A0B" w14:textId="77777777" w:rsidR="007E5AE0" w:rsidRPr="00344E40" w:rsidRDefault="007E5AE0" w:rsidP="007876A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  </w:t>
            </w:r>
            <w:r w:rsidRPr="00CB0418">
              <w:rPr>
                <w:rFonts w:ascii="Times New Roman" w:eastAsia="標楷體" w:hAnsi="Times New Roman" w:hint="eastAsia"/>
                <w:lang w:eastAsia="zh-TW"/>
              </w:rPr>
              <w:t>道與提升專注力。</w:t>
            </w:r>
          </w:p>
        </w:tc>
      </w:tr>
      <w:tr w:rsidR="007E5AE0" w14:paraId="60DFA4C9" w14:textId="77777777" w:rsidTr="007876AB">
        <w:trPr>
          <w:trHeight w:hRule="exact" w:val="722"/>
        </w:trPr>
        <w:tc>
          <w:tcPr>
            <w:tcW w:w="2239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53521533" w14:textId="77777777" w:rsidR="007E5AE0" w:rsidRPr="00CA3402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F041E05" w14:textId="77777777" w:rsidR="007E5AE0" w:rsidRPr="00FD735F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2"/>
                <w:lang w:eastAsia="zh-TW"/>
              </w:rPr>
              <w:t>學習環境</w:t>
            </w:r>
            <w:r w:rsidRPr="00FD735F">
              <w:rPr>
                <w:rFonts w:ascii="標楷體" w:eastAsia="標楷體" w:hAnsi="標楷體" w:cs="SimSun"/>
                <w:spacing w:val="-1"/>
                <w:lang w:eastAsia="zh-TW"/>
              </w:rPr>
              <w:t>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006D26" w14:textId="77777777" w:rsidR="007E5AE0" w:rsidRPr="00FD735F" w:rsidRDefault="007E5AE0" w:rsidP="007876AB">
            <w:pPr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Times New Roman" w:hint="eastAsia"/>
                <w:lang w:eastAsia="zh-TW"/>
              </w:rPr>
              <w:t>1</w:t>
            </w:r>
            <w:r w:rsidRPr="00FD735F">
              <w:rPr>
                <w:rFonts w:ascii="標楷體" w:eastAsia="標楷體" w:hAnsi="標楷體" w:cs="Times New Roman"/>
                <w:lang w:eastAsia="zh-TW"/>
              </w:rPr>
              <w:t>.</w:t>
            </w:r>
            <w:r w:rsidRPr="00FD735F">
              <w:rPr>
                <w:rFonts w:ascii="標楷體" w:eastAsia="標楷體" w:hAnsi="標楷體" w:cs="SimSun"/>
                <w:lang w:eastAsia="zh-TW"/>
              </w:rPr>
              <w:t>使用輔助教材與多媒體進行教學，提升</w:t>
            </w:r>
            <w:r w:rsidRPr="00FD735F">
              <w:rPr>
                <w:rFonts w:ascii="標楷體" w:eastAsia="標楷體" w:hAnsi="標楷體" w:cs="SimSun"/>
                <w:spacing w:val="-3"/>
                <w:lang w:eastAsia="zh-TW"/>
              </w:rPr>
              <w:t>動機與</w:t>
            </w:r>
            <w:r>
              <w:rPr>
                <w:rFonts w:ascii="標楷體" w:eastAsia="標楷體" w:hAnsi="標楷體" w:cs="SimSun"/>
                <w:spacing w:val="-1"/>
                <w:lang w:eastAsia="zh-TW"/>
              </w:rPr>
              <w:t>專</w:t>
            </w:r>
            <w:r w:rsidRPr="00FD735F">
              <w:rPr>
                <w:rFonts w:ascii="標楷體" w:eastAsia="標楷體" w:hAnsi="標楷體" w:cs="SimSun"/>
                <w:lang w:eastAsia="zh-TW"/>
              </w:rPr>
              <w:t>度。</w:t>
            </w:r>
          </w:p>
          <w:p w14:paraId="276821A6" w14:textId="77777777" w:rsidR="007E5AE0" w:rsidRPr="00FD735F" w:rsidRDefault="007E5AE0" w:rsidP="007876AB">
            <w:pPr>
              <w:autoSpaceDE w:val="0"/>
              <w:autoSpaceDN w:val="0"/>
              <w:ind w:left="98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Times New Roman" w:hint="eastAsia"/>
                <w:lang w:eastAsia="zh-TW"/>
              </w:rPr>
              <w:t>2</w:t>
            </w:r>
            <w:r w:rsidRPr="00FD735F">
              <w:rPr>
                <w:rFonts w:ascii="標楷體" w:eastAsia="標楷體" w:hAnsi="標楷體" w:cs="Times New Roman"/>
                <w:lang w:eastAsia="zh-TW"/>
              </w:rPr>
              <w:t>.</w:t>
            </w:r>
            <w:r w:rsidRPr="00FD735F">
              <w:rPr>
                <w:rFonts w:ascii="標楷體" w:eastAsia="標楷體" w:hAnsi="標楷體" w:cs="Times New Roman" w:hint="eastAsia"/>
                <w:lang w:eastAsia="zh-TW"/>
              </w:rPr>
              <w:t>家長及</w:t>
            </w:r>
            <w:r w:rsidRPr="00FD735F">
              <w:rPr>
                <w:rFonts w:ascii="標楷體" w:eastAsia="標楷體" w:hAnsi="標楷體" w:cs="SimSun" w:hint="eastAsia"/>
                <w:spacing w:val="-1"/>
                <w:lang w:eastAsia="zh-TW"/>
              </w:rPr>
              <w:t>看護</w:t>
            </w:r>
            <w:r w:rsidRPr="00FD735F">
              <w:rPr>
                <w:rFonts w:ascii="標楷體" w:eastAsia="標楷體" w:hAnsi="標楷體" w:cs="SimSun"/>
                <w:spacing w:val="-1"/>
                <w:lang w:eastAsia="zh-TW"/>
              </w:rPr>
              <w:t>協助個別</w:t>
            </w:r>
            <w:r w:rsidRPr="00FD735F">
              <w:rPr>
                <w:rFonts w:ascii="標楷體" w:eastAsia="標楷體" w:hAnsi="標楷體" w:cs="SimSun"/>
                <w:lang w:eastAsia="zh-TW"/>
              </w:rPr>
              <w:t>練習，提升學習效果。</w:t>
            </w:r>
          </w:p>
        </w:tc>
      </w:tr>
      <w:tr w:rsidR="007E5AE0" w14:paraId="7F4E2047" w14:textId="77777777" w:rsidTr="007876AB">
        <w:trPr>
          <w:trHeight w:hRule="exact" w:val="1435"/>
        </w:trPr>
        <w:tc>
          <w:tcPr>
            <w:tcW w:w="22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197CB" w14:textId="77777777" w:rsidR="007E5AE0" w:rsidRPr="00CA3402" w:rsidRDefault="007E5AE0" w:rsidP="007876AB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63E952B6" w14:textId="77777777" w:rsidR="007E5AE0" w:rsidRPr="00FD735F" w:rsidRDefault="007E5AE0" w:rsidP="007876AB">
            <w:pPr>
              <w:autoSpaceDE w:val="0"/>
              <w:autoSpaceDN w:val="0"/>
              <w:spacing w:line="258" w:lineRule="auto"/>
              <w:ind w:right="127"/>
              <w:jc w:val="center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cs="SimSun"/>
                <w:spacing w:val="-4"/>
                <w:lang w:eastAsia="zh-TW"/>
              </w:rPr>
              <w:t>學習評</w:t>
            </w:r>
            <w:r w:rsidRPr="00FD735F">
              <w:rPr>
                <w:rFonts w:ascii="標楷體" w:eastAsia="標楷體" w:hAnsi="標楷體" w:cs="SimSun"/>
                <w:spacing w:val="-2"/>
                <w:lang w:eastAsia="zh-TW"/>
              </w:rPr>
              <w:t>量調整</w:t>
            </w:r>
          </w:p>
        </w:tc>
        <w:tc>
          <w:tcPr>
            <w:tcW w:w="6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16F5A6" w14:textId="77777777" w:rsidR="007E5AE0" w:rsidRPr="00FD735F" w:rsidRDefault="007E5AE0" w:rsidP="007876AB">
            <w:pPr>
              <w:pStyle w:val="a3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lang w:eastAsia="zh-TW"/>
              </w:rPr>
              <w:t>因靜、動態課程形式不同，評量調整將蒐集學習資料</w:t>
            </w:r>
          </w:p>
          <w:p w14:paraId="50DA9980" w14:textId="77777777" w:rsidR="007E5AE0" w:rsidRPr="00FD735F" w:rsidRDefault="007E5AE0" w:rsidP="007876AB">
            <w:pPr>
              <w:pStyle w:val="a3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 w:hint="eastAsia"/>
                <w:lang w:eastAsia="zh-TW"/>
              </w:rPr>
              <w:t>以建檔案，酌予檢核參考。</w:t>
            </w:r>
          </w:p>
          <w:p w14:paraId="6D3FA62E" w14:textId="77777777" w:rsidR="007E5AE0" w:rsidRPr="00FD735F" w:rsidRDefault="007E5AE0" w:rsidP="007876A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>(2)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 xml:space="preserve"> 實作評量</w:t>
            </w:r>
            <w:r w:rsidRPr="00FD735F">
              <w:rPr>
                <w:rFonts w:ascii="標楷體" w:eastAsia="標楷體" w:hAnsi="標楷體"/>
                <w:lang w:eastAsia="zh-TW"/>
              </w:rPr>
              <w:t>: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觀察、電子教具指認與操作</w:t>
            </w:r>
          </w:p>
          <w:p w14:paraId="3DD71504" w14:textId="77777777" w:rsidR="007E5AE0" w:rsidRPr="00FD735F" w:rsidRDefault="007E5AE0" w:rsidP="007876A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735F">
              <w:rPr>
                <w:rFonts w:ascii="標楷體" w:eastAsia="標楷體" w:hAnsi="標楷體"/>
                <w:lang w:eastAsia="zh-TW"/>
              </w:rPr>
              <w:t>(3)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 xml:space="preserve"> 檔案評量</w:t>
            </w:r>
            <w:r w:rsidRPr="00FD735F">
              <w:rPr>
                <w:rFonts w:ascii="標楷體" w:eastAsia="標楷體" w:hAnsi="標楷體"/>
                <w:lang w:eastAsia="zh-TW"/>
              </w:rPr>
              <w:t>:</w:t>
            </w:r>
            <w:r w:rsidRPr="00FD735F">
              <w:rPr>
                <w:rFonts w:ascii="標楷體" w:eastAsia="標楷體" w:hAnsi="標楷體" w:hint="eastAsia"/>
                <w:lang w:eastAsia="zh-TW"/>
              </w:rPr>
              <w:t>相關作業與學習單</w:t>
            </w:r>
          </w:p>
        </w:tc>
      </w:tr>
    </w:tbl>
    <w:p w14:paraId="4E1E8B60" w14:textId="77777777" w:rsidR="00677711" w:rsidRPr="00932CC9" w:rsidRDefault="00677711">
      <w:pPr>
        <w:rPr>
          <w:lang w:eastAsia="zh-TW"/>
        </w:rPr>
        <w:sectPr w:rsidR="00677711" w:rsidRPr="00932CC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4D5B845" w14:textId="77777777" w:rsidR="00677711" w:rsidRDefault="00677711">
      <w:pPr>
        <w:spacing w:line="200" w:lineRule="exact"/>
        <w:rPr>
          <w:lang w:eastAsia="zh-TW"/>
        </w:rPr>
      </w:pPr>
    </w:p>
    <w:p w14:paraId="160AF31B" w14:textId="77777777" w:rsidR="00677711" w:rsidRDefault="00677711">
      <w:pPr>
        <w:rPr>
          <w:lang w:eastAsia="zh-TW"/>
        </w:r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14:paraId="3D1D0396" w14:textId="77777777" w:rsidR="00677711" w:rsidRDefault="00677711">
      <w:pPr>
        <w:spacing w:line="200" w:lineRule="exact"/>
        <w:rPr>
          <w:lang w:eastAsia="zh-TW"/>
        </w:rPr>
      </w:pPr>
    </w:p>
    <w:p w14:paraId="1D1F74D9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D27D20" w14:textId="77777777" w:rsidR="00677711" w:rsidRDefault="00677711">
      <w:pPr>
        <w:spacing w:line="200" w:lineRule="exact"/>
        <w:rPr>
          <w:lang w:eastAsia="zh-TW"/>
        </w:rPr>
      </w:pPr>
    </w:p>
    <w:p w14:paraId="58171BBA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98F8604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14F9F4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C5EFD0" w14:textId="77777777" w:rsidR="0046409F" w:rsidRDefault="0046409F">
      <w:pPr>
        <w:rPr>
          <w:lang w:eastAsia="zh-TW"/>
        </w:rPr>
      </w:pPr>
    </w:p>
    <w:tbl>
      <w:tblPr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882"/>
        <w:gridCol w:w="1701"/>
        <w:gridCol w:w="1615"/>
        <w:gridCol w:w="227"/>
        <w:gridCol w:w="426"/>
        <w:gridCol w:w="108"/>
        <w:gridCol w:w="3010"/>
        <w:gridCol w:w="1258"/>
      </w:tblGrid>
      <w:tr w:rsidR="0046409F" w:rsidRPr="005E6B9C" w14:paraId="17DAC308" w14:textId="77777777" w:rsidTr="008552D3">
        <w:trPr>
          <w:trHeight w:hRule="exact" w:val="297"/>
        </w:trPr>
        <w:tc>
          <w:tcPr>
            <w:tcW w:w="1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DE72A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136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科書版本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4E83E" w14:textId="5453B985" w:rsidR="0046409F" w:rsidRPr="001D4C3F" w:rsidRDefault="001D4C3F" w:rsidP="001D4C3F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6"/>
                <w:sz w:val="22"/>
                <w:szCs w:val="22"/>
                <w:lang w:eastAsia="zh-TW"/>
              </w:rPr>
            </w:pPr>
            <w:r w:rsidRPr="001D4C3F">
              <w:rPr>
                <w:rFonts w:ascii="標楷體" w:eastAsia="標楷體" w:hAnsi="標楷體" w:cs="SimSun" w:hint="eastAsia"/>
                <w:color w:val="000000"/>
                <w:spacing w:val="-6"/>
                <w:sz w:val="22"/>
                <w:szCs w:val="22"/>
                <w:lang w:eastAsia="zh-TW"/>
              </w:rPr>
              <w:t>編選自翰林版</w:t>
            </w:r>
          </w:p>
          <w:p w14:paraId="73E9FF9C" w14:textId="0F26C8E0" w:rsidR="001D4C3F" w:rsidRPr="005E6B9C" w:rsidRDefault="001D4C3F" w:rsidP="00972193">
            <w:pPr>
              <w:autoSpaceDE w:val="0"/>
              <w:autoSpaceDN w:val="0"/>
              <w:spacing w:before="10"/>
              <w:ind w:left="499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FFD34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231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每週教學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</w:rPr>
              <w:t>節數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1A5B4" w14:textId="5D57055B" w:rsidR="0046409F" w:rsidRPr="005E6B9C" w:rsidRDefault="008552D3" w:rsidP="008552D3">
            <w:pPr>
              <w:spacing w:before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 xml:space="preserve"> </w:t>
            </w:r>
            <w:r w:rsidR="0046409F" w:rsidRPr="005E6B9C">
              <w:rPr>
                <w:rFonts w:ascii="標楷體" w:eastAsia="標楷體" w:hAnsi="標楷體" w:cs="SimSun" w:hint="eastAsia"/>
                <w:color w:val="000000"/>
                <w:spacing w:val="-12"/>
                <w:lang w:eastAsia="zh-TW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EE74D" w14:textId="220D3C87" w:rsidR="0046409F" w:rsidRPr="005E6B9C" w:rsidRDefault="0046409F" w:rsidP="00972193">
            <w:pPr>
              <w:autoSpaceDE w:val="0"/>
              <w:autoSpaceDN w:val="0"/>
              <w:spacing w:before="10"/>
              <w:ind w:left="211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學期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總教學節數</w:t>
            </w:r>
            <w:r w:rsidR="008552D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（上學期）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C2096" w14:textId="63CD77AF" w:rsidR="0046409F" w:rsidRPr="005E6B9C" w:rsidRDefault="00F01071" w:rsidP="00972193">
            <w:pPr>
              <w:spacing w:before="10"/>
              <w:ind w:left="5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42</w:t>
            </w:r>
          </w:p>
        </w:tc>
      </w:tr>
      <w:tr w:rsidR="0046409F" w:rsidRPr="005E6B9C" w14:paraId="3A90040F" w14:textId="77777777" w:rsidTr="00972193">
        <w:trPr>
          <w:trHeight w:hRule="exact" w:val="295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8C7A6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</w:rPr>
              <w:t>學進度表</w:t>
            </w:r>
          </w:p>
        </w:tc>
      </w:tr>
      <w:tr w:rsidR="0046409F" w:rsidRPr="005E6B9C" w14:paraId="75545871" w14:textId="77777777" w:rsidTr="00972193">
        <w:trPr>
          <w:trHeight w:hRule="exact" w:val="297"/>
        </w:trPr>
        <w:tc>
          <w:tcPr>
            <w:tcW w:w="9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88007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4"/>
              </w:rPr>
              <w:t>上學期</w:t>
            </w:r>
          </w:p>
        </w:tc>
      </w:tr>
      <w:tr w:rsidR="0046409F" w:rsidRPr="005E6B9C" w14:paraId="5603D8E0" w14:textId="77777777" w:rsidTr="00972193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1E754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</w:rPr>
              <w:t>週次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45A27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385CD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</w:rPr>
              <w:t>週次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D839" w14:textId="77777777" w:rsidR="0046409F" w:rsidRPr="005E6B9C" w:rsidRDefault="0046409F" w:rsidP="00972193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46409F" w:rsidRPr="005E6B9C" w14:paraId="6FAAB18D" w14:textId="77777777" w:rsidTr="00FA35BF">
        <w:trPr>
          <w:trHeight w:hRule="exact" w:val="191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3DEDE" w14:textId="77777777" w:rsidR="0046409F" w:rsidRPr="007A0A0D" w:rsidRDefault="002724EA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1-2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9CE27" w14:textId="77777777" w:rsidR="0046409F" w:rsidRPr="002724EA" w:rsidRDefault="002724EA" w:rsidP="00972193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lang w:eastAsia="zh-TW"/>
              </w:rPr>
            </w:pPr>
            <w:r w:rsidRPr="002724EA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第</w:t>
            </w:r>
            <w:r w:rsidRPr="002724EA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1</w:t>
            </w:r>
            <w:r w:rsidRPr="002724EA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單元　多位小數</w:t>
            </w:r>
          </w:p>
          <w:p w14:paraId="3E569066" w14:textId="77777777" w:rsidR="002724EA" w:rsidRPr="002724EA" w:rsidRDefault="002724EA" w:rsidP="002724EA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1.</w:t>
            </w:r>
            <w:r w:rsidR="00F01071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</w:t>
            </w: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三位小數的化聚與位值。</w:t>
            </w:r>
          </w:p>
          <w:p w14:paraId="19EE77EB" w14:textId="77777777" w:rsidR="002724EA" w:rsidRPr="002724EA" w:rsidRDefault="002724EA" w:rsidP="002724EA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2.</w:t>
            </w:r>
            <w:r w:rsidR="00F01071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</w:t>
            </w: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四位以上的小數。</w:t>
            </w:r>
          </w:p>
          <w:p w14:paraId="6C7B2432" w14:textId="77777777" w:rsidR="002724EA" w:rsidRPr="002724EA" w:rsidRDefault="002724EA" w:rsidP="002724EA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3.</w:t>
            </w:r>
            <w:r w:rsidR="00F01071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</w:t>
            </w: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四位以上小數的化聚與大小比較。</w:t>
            </w:r>
          </w:p>
          <w:p w14:paraId="4B288A59" w14:textId="77777777" w:rsidR="002724EA" w:rsidRPr="009B5161" w:rsidRDefault="002724EA" w:rsidP="002724EA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4.</w:t>
            </w: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F01071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在協助下</w:t>
            </w:r>
            <w:r w:rsidRPr="002724EA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以小數表示公里和公尺的關係。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05FA8" w14:textId="77777777" w:rsidR="0046409F" w:rsidRPr="007A0A0D" w:rsidRDefault="00214E00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11-12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29C61" w14:textId="77777777" w:rsidR="0046409F" w:rsidRPr="004235D9" w:rsidRDefault="00214E00" w:rsidP="00C0004E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第6單元擴分、約分和通分</w:t>
            </w:r>
          </w:p>
          <w:p w14:paraId="2AE601E4" w14:textId="77777777" w:rsidR="007A0A0D" w:rsidRPr="007A0A0D" w:rsidRDefault="007A0A0D" w:rsidP="007A0A0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</w:t>
            </w:r>
            <w:r w:rsidR="00214E00" w:rsidRP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能由等分的步驟，理解由擴分找等值分數的方</w:t>
            </w:r>
          </w:p>
          <w:p w14:paraId="54E35AB3" w14:textId="77777777" w:rsidR="00214E00" w:rsidRPr="007A0A0D" w:rsidRDefault="007A0A0D" w:rsidP="007A0A0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法，並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214E00" w:rsidRP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做簡單的應用。</w:t>
            </w:r>
          </w:p>
          <w:p w14:paraId="311B5AD2" w14:textId="77777777" w:rsidR="007A0A0D" w:rsidRDefault="00214E00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2.能由擴分的經驗，理解如何用約分找等值分</w:t>
            </w:r>
          </w:p>
          <w:p w14:paraId="0178034F" w14:textId="77777777" w:rsidR="00214E00" w:rsidRDefault="007A0A0D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數。</w:t>
            </w:r>
          </w:p>
          <w:p w14:paraId="74239914" w14:textId="77777777" w:rsidR="00FA35BF" w:rsidRDefault="00214E00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3.</w:t>
            </w: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學習通分的意義，並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用來做異分母分</w:t>
            </w:r>
          </w:p>
          <w:p w14:paraId="14B49AFE" w14:textId="77777777" w:rsidR="00214E00" w:rsidRPr="00214E00" w:rsidRDefault="00FA35BF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數的比較。</w:t>
            </w:r>
          </w:p>
        </w:tc>
      </w:tr>
      <w:tr w:rsidR="0046409F" w:rsidRPr="005E6B9C" w14:paraId="118FEC9F" w14:textId="77777777" w:rsidTr="002724EA">
        <w:trPr>
          <w:trHeight w:hRule="exact" w:val="198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5FAB" w14:textId="77777777" w:rsidR="0046409F" w:rsidRPr="007A0A0D" w:rsidRDefault="002724EA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3-4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4D6E6" w14:textId="77777777" w:rsidR="0046409F" w:rsidRPr="002724EA" w:rsidRDefault="002724EA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2724E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第2單元　因數與公因數</w:t>
            </w:r>
          </w:p>
          <w:p w14:paraId="7714FCBC" w14:textId="77777777" w:rsidR="002724EA" w:rsidRPr="002724EA" w:rsidRDefault="002724EA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能認識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公因數的意義，學習公因數的各種求</w:t>
            </w:r>
          </w:p>
          <w:p w14:paraId="7B30BE91" w14:textId="77777777" w:rsidR="002724EA" w:rsidRPr="002724EA" w:rsidRDefault="002724EA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法，並</w:t>
            </w:r>
            <w:r w:rsid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做簡單的生活解題。</w:t>
            </w:r>
          </w:p>
          <w:p w14:paraId="180BADB3" w14:textId="77777777" w:rsidR="00F01071" w:rsidRDefault="002724EA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2.給定兩數，</w:t>
            </w:r>
            <w:r w:rsid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能在協助下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透過列出所有的公因</w:t>
            </w:r>
          </w:p>
          <w:p w14:paraId="13136A98" w14:textId="77777777" w:rsidR="002724EA" w:rsidRPr="002724EA" w:rsidRDefault="00F01071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2724EA"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數，找出最大公因數。</w:t>
            </w:r>
          </w:p>
          <w:p w14:paraId="6AED1665" w14:textId="77777777" w:rsidR="00F01071" w:rsidRDefault="002724EA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3.能</w:t>
            </w:r>
            <w:r w:rsid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找出最大公因數，並利用最大公</w:t>
            </w:r>
          </w:p>
          <w:p w14:paraId="2480FDFB" w14:textId="77777777" w:rsidR="002724EA" w:rsidRPr="00F01071" w:rsidRDefault="00F01071" w:rsidP="002724EA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2724EA"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因數，解決生活情境中的問題。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C3F35" w14:textId="77777777" w:rsidR="0046409F" w:rsidRPr="007A0A0D" w:rsidRDefault="00214E00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13-14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19080" w14:textId="77777777" w:rsidR="0046409F" w:rsidRPr="004235D9" w:rsidRDefault="00214E00" w:rsidP="008B7DF8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第7單元異分母分數的加減</w:t>
            </w:r>
          </w:p>
          <w:p w14:paraId="3481337A" w14:textId="77777777" w:rsidR="007A0A0D" w:rsidRPr="007A0A0D" w:rsidRDefault="007A0A0D" w:rsidP="007A0A0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</w:t>
            </w:r>
            <w:r w:rsidR="00214E00" w:rsidRP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利用通分，學習異分母分數的加法，並做日常</w:t>
            </w:r>
          </w:p>
          <w:p w14:paraId="5BA092E7" w14:textId="77777777" w:rsidR="00214E00" w:rsidRPr="007A0A0D" w:rsidRDefault="007A0A0D" w:rsidP="007A0A0D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解題。</w:t>
            </w:r>
          </w:p>
          <w:p w14:paraId="3A30A1FA" w14:textId="77777777" w:rsidR="007A0A0D" w:rsidRDefault="00214E00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2.利用通分，學習異分母分數的減法，並做日常</w:t>
            </w:r>
            <w:r w:rsidR="007A0A0D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</w:p>
          <w:p w14:paraId="76C2C989" w14:textId="77777777" w:rsidR="00214E00" w:rsidRDefault="007A0A0D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解題。</w:t>
            </w:r>
          </w:p>
          <w:p w14:paraId="29BA852E" w14:textId="77777777" w:rsidR="00FA35BF" w:rsidRDefault="00214E00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3.</w:t>
            </w: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解決生活情境中，異分母分數的加</w:t>
            </w:r>
          </w:p>
          <w:p w14:paraId="73940BA7" w14:textId="77777777" w:rsidR="00214E00" w:rsidRPr="00FA35BF" w:rsidRDefault="00FA35BF" w:rsidP="00214E00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減應用問題。</w:t>
            </w:r>
          </w:p>
        </w:tc>
      </w:tr>
      <w:tr w:rsidR="0046409F" w:rsidRPr="005E6B9C" w14:paraId="097F1655" w14:textId="77777777" w:rsidTr="00FA35BF">
        <w:trPr>
          <w:trHeight w:hRule="exact" w:val="226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5596A" w14:textId="77777777" w:rsidR="0046409F" w:rsidRPr="007A0A0D" w:rsidRDefault="00214E00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5-6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4268E" w14:textId="77777777" w:rsidR="0046409F" w:rsidRPr="00214E00" w:rsidRDefault="00214E00" w:rsidP="009721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第3單元　倍數與公倍數</w:t>
            </w:r>
          </w:p>
          <w:p w14:paraId="0277D069" w14:textId="77777777" w:rsidR="00FA35BF" w:rsidRDefault="00F01071" w:rsidP="00F01071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能在協助下</w:t>
            </w:r>
            <w:r w:rsid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理解倍數的意義、</w:t>
            </w:r>
            <w:r w:rsidR="00214E00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找出某數的</w:t>
            </w:r>
            <w:r w:rsid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倍 </w:t>
            </w:r>
          </w:p>
          <w:p w14:paraId="4982EFCF" w14:textId="77777777" w:rsidR="00214E00" w:rsidRPr="00F01071" w:rsidRDefault="00FA35BF" w:rsidP="00F01071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數</w:t>
            </w:r>
            <w:r w:rsidR="00214E00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。</w:t>
            </w:r>
          </w:p>
          <w:p w14:paraId="3F36C3B9" w14:textId="77777777" w:rsidR="00214E00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2.學會判別2、5、10的倍數之方法。</w:t>
            </w:r>
          </w:p>
          <w:p w14:paraId="32FF73CA" w14:textId="77777777" w:rsidR="00FA35BF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3.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找出最小公倍數，並利用最小公</w:t>
            </w:r>
          </w:p>
          <w:p w14:paraId="0D09CF39" w14:textId="77777777" w:rsidR="00214E00" w:rsidRPr="00FA35BF" w:rsidRDefault="00FA35BF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倍數</w:t>
            </w:r>
            <w:r w:rsidR="00214E00"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F7215" w14:textId="77777777" w:rsidR="0046409F" w:rsidRPr="007A0A0D" w:rsidRDefault="00214E00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15-16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6833" w14:textId="77777777" w:rsidR="008B7DF8" w:rsidRPr="004235D9" w:rsidRDefault="00214E00" w:rsidP="008B7DF8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第8單元四則運算</w:t>
            </w:r>
          </w:p>
          <w:p w14:paraId="4BB21477" w14:textId="77777777" w:rsidR="00FA35BF" w:rsidRPr="00FA35BF" w:rsidRDefault="00FA35BF" w:rsidP="00FA35B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="00214E00" w:rsidRP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P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214E00" w:rsidRP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運用「先乘再除與先除再乘的結果</w:t>
            </w:r>
          </w:p>
          <w:p w14:paraId="09C7EBF4" w14:textId="77777777" w:rsidR="00214E00" w:rsidRPr="00FA35BF" w:rsidRDefault="00FA35BF" w:rsidP="00FA35B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214E00" w:rsidRP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相同」的規則簡化計算。</w:t>
            </w:r>
          </w:p>
          <w:p w14:paraId="55B3B77F" w14:textId="77777777" w:rsidR="00FA35BF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運用「連除兩數相當於除此兩數之</w:t>
            </w:r>
          </w:p>
          <w:p w14:paraId="6A936464" w14:textId="77777777" w:rsidR="00214E00" w:rsidRPr="00214E00" w:rsidRDefault="00FA35BF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積」的規則簡化計算。</w:t>
            </w:r>
          </w:p>
          <w:p w14:paraId="337F47B1" w14:textId="77777777" w:rsidR="00FA35BF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3.能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解決生活情境中的三步驟整數四則</w:t>
            </w:r>
          </w:p>
          <w:p w14:paraId="34EE1257" w14:textId="77777777" w:rsidR="00214E00" w:rsidRDefault="00FA35BF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問題。</w:t>
            </w:r>
          </w:p>
          <w:p w14:paraId="2C42608F" w14:textId="77777777" w:rsidR="00214E00" w:rsidRPr="008B7DF8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4.</w:t>
            </w:r>
            <w:r w:rsid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用分配律來簡化計算。</w:t>
            </w:r>
          </w:p>
        </w:tc>
      </w:tr>
      <w:tr w:rsidR="0046409F" w:rsidRPr="005E6B9C" w14:paraId="26C67A8C" w14:textId="77777777" w:rsidTr="00FA35BF">
        <w:trPr>
          <w:trHeight w:hRule="exact" w:val="1827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8802F" w14:textId="77777777" w:rsidR="0046409F" w:rsidRPr="007A0A0D" w:rsidRDefault="00214E00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7-8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8BF3" w14:textId="77777777" w:rsidR="0046409F" w:rsidRPr="00214E00" w:rsidRDefault="00214E00" w:rsidP="0046409F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lang w:eastAsia="zh-TW"/>
              </w:rPr>
            </w:pPr>
            <w:r w:rsidRPr="00214E00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第</w:t>
            </w:r>
            <w:r w:rsidRPr="00214E00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4</w:t>
            </w:r>
            <w:r w:rsidRPr="00214E00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單元　平面圖形</w:t>
            </w:r>
          </w:p>
          <w:p w14:paraId="1FC7D34E" w14:textId="77777777" w:rsidR="00214E00" w:rsidRPr="00214E00" w:rsidRDefault="00214E00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1.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能透過操作，理解三角形兩邊和大於第三邊。</w:t>
            </w:r>
          </w:p>
          <w:p w14:paraId="50020BB6" w14:textId="77777777" w:rsidR="00214E00" w:rsidRDefault="00214E00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2.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能理解「三角形三角和等於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180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度」的性質。</w:t>
            </w:r>
          </w:p>
          <w:p w14:paraId="79881DAE" w14:textId="77777777" w:rsidR="00214E00" w:rsidRPr="00214E00" w:rsidRDefault="00214E00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3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.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能認識多邊形的意義。</w:t>
            </w:r>
          </w:p>
          <w:p w14:paraId="75E790DF" w14:textId="77777777" w:rsidR="00214E00" w:rsidRPr="00214E00" w:rsidRDefault="00214E00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4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.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能認識正多邊形，知道正多邊形等邊又等角。</w:t>
            </w:r>
          </w:p>
          <w:p w14:paraId="4FADB42C" w14:textId="77777777" w:rsidR="007A0A0D" w:rsidRDefault="00214E00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5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.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能認識圓心角、扇形，理解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180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度、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360</w:t>
            </w:r>
            <w:r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度的</w:t>
            </w:r>
          </w:p>
          <w:p w14:paraId="55E5CAE2" w14:textId="77777777" w:rsidR="00214E00" w:rsidRPr="0046409F" w:rsidRDefault="007A0A0D" w:rsidP="00214E00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</w:t>
            </w:r>
            <w:r w:rsidR="00214E00" w:rsidRPr="00214E00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意義。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A52434" w14:textId="77777777" w:rsidR="0046409F" w:rsidRPr="007A0A0D" w:rsidRDefault="00214E00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17-18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AD281" w14:textId="77777777" w:rsidR="0046409F" w:rsidRPr="004235D9" w:rsidRDefault="004235D9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第9單元面積</w:t>
            </w:r>
          </w:p>
          <w:p w14:paraId="521A8331" w14:textId="77777777" w:rsidR="00FA35BF" w:rsidRPr="00FA35BF" w:rsidRDefault="00FA35BF" w:rsidP="00FA35B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</w:t>
            </w:r>
            <w:r w:rsidR="004235D9" w:rsidRP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Pr="00FA35BF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4235D9" w:rsidRP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運用切割重組，理解平行四邊形的</w:t>
            </w:r>
          </w:p>
          <w:p w14:paraId="5E27D0F5" w14:textId="77777777" w:rsidR="004235D9" w:rsidRPr="00FA35BF" w:rsidRDefault="00FA35BF" w:rsidP="00FA35B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4235D9" w:rsidRP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面積公式。</w:t>
            </w:r>
          </w:p>
          <w:p w14:paraId="38881EE5" w14:textId="77777777" w:rsidR="004235D9" w:rsidRDefault="004235D9" w:rsidP="007A0A0D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2.能理解三角形面積的求法。</w:t>
            </w:r>
          </w:p>
          <w:p w14:paraId="59161380" w14:textId="77777777" w:rsidR="004235D9" w:rsidRPr="004235D9" w:rsidRDefault="004235D9" w:rsidP="007A0A0D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</w:t>
            </w: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.能理解梯形的面積公式。</w:t>
            </w:r>
          </w:p>
          <w:p w14:paraId="3EF70D50" w14:textId="77777777" w:rsidR="004235D9" w:rsidRPr="00FA35BF" w:rsidRDefault="004235D9" w:rsidP="00FA35BF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4</w:t>
            </w: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計算複合圖形的面積</w:t>
            </w:r>
            <w:r w:rsid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。</w:t>
            </w:r>
          </w:p>
        </w:tc>
      </w:tr>
      <w:tr w:rsidR="0046409F" w:rsidRPr="005E6B9C" w14:paraId="243ADB50" w14:textId="77777777" w:rsidTr="004235D9">
        <w:trPr>
          <w:trHeight w:hRule="exact" w:val="198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82773" w14:textId="77777777" w:rsidR="0046409F" w:rsidRPr="007A0A0D" w:rsidRDefault="00214E00" w:rsidP="00C0004E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9-10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E3167" w14:textId="77777777" w:rsidR="0046409F" w:rsidRPr="004235D9" w:rsidRDefault="00214E00" w:rsidP="00672CAE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第5單元　多位數的乘除</w:t>
            </w:r>
          </w:p>
          <w:p w14:paraId="7BEA3952" w14:textId="77777777" w:rsidR="00214E00" w:rsidRPr="00214E00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熟練四位數×三位數的直式計算。</w:t>
            </w:r>
          </w:p>
          <w:p w14:paraId="63A5F732" w14:textId="77777777" w:rsidR="00214E00" w:rsidRPr="009B5161" w:rsidRDefault="00214E00" w:rsidP="00214E00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新細明體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2.能</w:t>
            </w:r>
            <w:r w:rsidR="00FA35BF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熟練四位數÷三位數的直式計算。</w:t>
            </w:r>
          </w:p>
        </w:tc>
        <w:tc>
          <w:tcPr>
            <w:tcW w:w="7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93578" w14:textId="77777777" w:rsidR="0046409F" w:rsidRPr="007A0A0D" w:rsidRDefault="00214E00" w:rsidP="00101B1B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19-21</w:t>
            </w:r>
          </w:p>
        </w:tc>
        <w:tc>
          <w:tcPr>
            <w:tcW w:w="4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5238D" w14:textId="77777777" w:rsidR="0046409F" w:rsidRPr="004235D9" w:rsidRDefault="004235D9" w:rsidP="00781CC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第10單元線對稱圖形</w:t>
            </w:r>
          </w:p>
          <w:p w14:paraId="22417B84" w14:textId="77777777" w:rsidR="007A0A0D" w:rsidRDefault="004235D9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1.認識線對稱，並理解簡單平面圖形的線對稱性</w:t>
            </w:r>
          </w:p>
          <w:p w14:paraId="452C3FA2" w14:textId="77777777" w:rsidR="004235D9" w:rsidRPr="004235D9" w:rsidRDefault="007A0A0D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4235D9"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質。</w:t>
            </w:r>
          </w:p>
          <w:p w14:paraId="4D920B08" w14:textId="77777777" w:rsidR="00FA35BF" w:rsidRDefault="004235D9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</w:t>
            </w:r>
            <w:r w:rsid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認識</w:t>
            </w: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製作線對稱圖形的方法， </w:t>
            </w:r>
            <w:r w:rsid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並引入對</w:t>
            </w:r>
            <w:r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點、</w:t>
            </w:r>
          </w:p>
          <w:p w14:paraId="76BE224C" w14:textId="77777777" w:rsidR="004235D9" w:rsidRPr="004235D9" w:rsidRDefault="00FA35BF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4235D9"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對稱邊、對稱角的概念。</w:t>
            </w:r>
          </w:p>
          <w:p w14:paraId="7736A921" w14:textId="77777777" w:rsidR="007A0A0D" w:rsidRDefault="007A0A0D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3.</w:t>
            </w:r>
            <w:r w:rsidR="00FA35BF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認識</w:t>
            </w:r>
            <w:r w:rsidR="004235D9"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箏形和正多邊形，並知道它們都是線對稱</w:t>
            </w:r>
          </w:p>
          <w:p w14:paraId="07034A02" w14:textId="77777777" w:rsidR="004235D9" w:rsidRPr="005E6B9C" w:rsidRDefault="007A0A0D" w:rsidP="004235D9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4235D9" w:rsidRPr="004235D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圖形。</w:t>
            </w:r>
          </w:p>
        </w:tc>
      </w:tr>
    </w:tbl>
    <w:p w14:paraId="00FC4277" w14:textId="77777777" w:rsidR="0046409F" w:rsidRPr="0046409F" w:rsidRDefault="0046409F">
      <w:pPr>
        <w:rPr>
          <w:lang w:eastAsia="zh-TW"/>
        </w:rPr>
        <w:sectPr w:rsidR="0046409F" w:rsidRPr="0046409F" w:rsidSect="0046409F">
          <w:type w:val="continuous"/>
          <w:pgSz w:w="11906" w:h="16838"/>
          <w:pgMar w:top="567" w:right="567" w:bottom="567" w:left="567" w:header="0" w:footer="0" w:gutter="0"/>
          <w:cols w:space="720"/>
        </w:sectPr>
      </w:pPr>
    </w:p>
    <w:p w14:paraId="688E7DC2" w14:textId="77777777" w:rsidR="00677711" w:rsidRDefault="00677711">
      <w:pPr>
        <w:rPr>
          <w:lang w:eastAsia="zh-TW"/>
        </w:rPr>
        <w:sectPr w:rsidR="00677711">
          <w:pgSz w:w="11906" w:h="16838"/>
          <w:pgMar w:top="0" w:right="0" w:bottom="0" w:left="0" w:header="0" w:footer="0" w:gutter="0"/>
          <w:cols w:space="720"/>
        </w:sectPr>
      </w:pPr>
    </w:p>
    <w:p w14:paraId="3D7B73F7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10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708"/>
        <w:gridCol w:w="1875"/>
        <w:gridCol w:w="1615"/>
        <w:gridCol w:w="86"/>
        <w:gridCol w:w="425"/>
        <w:gridCol w:w="3544"/>
        <w:gridCol w:w="974"/>
      </w:tblGrid>
      <w:tr w:rsidR="0011674F" w:rsidRPr="0011674F" w14:paraId="1154493C" w14:textId="77777777" w:rsidTr="008552D3">
        <w:trPr>
          <w:trHeight w:hRule="exact" w:val="297"/>
        </w:trPr>
        <w:tc>
          <w:tcPr>
            <w:tcW w:w="1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C8CAB" w14:textId="77777777" w:rsidR="0011674F" w:rsidRPr="0011674F" w:rsidRDefault="0011674F" w:rsidP="0011674F">
            <w:pPr>
              <w:jc w:val="center"/>
              <w:rPr>
                <w:rFonts w:ascii="標楷體" w:eastAsia="標楷體" w:hAnsi="標楷體"/>
              </w:rPr>
            </w:pPr>
            <w:r w:rsidRPr="0011674F">
              <w:rPr>
                <w:rFonts w:ascii="標楷體" w:eastAsia="標楷體" w:hAnsi="標楷體" w:hint="eastAsia"/>
              </w:rPr>
              <w:t>教科書版本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D4FF8" w14:textId="14594B4B" w:rsidR="0011674F" w:rsidRPr="0011674F" w:rsidRDefault="00C279CD" w:rsidP="00116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編選自</w:t>
            </w:r>
            <w:r w:rsidR="0011674F" w:rsidRPr="0011674F">
              <w:rPr>
                <w:rFonts w:ascii="標楷體" w:eastAsia="標楷體" w:hAnsi="標楷體" w:hint="eastAsia"/>
              </w:rPr>
              <w:t>翰林</w:t>
            </w:r>
            <w:r>
              <w:rPr>
                <w:rFonts w:ascii="標楷體" w:eastAsia="標楷體" w:hAnsi="標楷體" w:hint="eastAsia"/>
                <w:lang w:eastAsia="zh-TW"/>
              </w:rPr>
              <w:t>版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19A63" w14:textId="77777777" w:rsidR="0011674F" w:rsidRPr="0011674F" w:rsidRDefault="0011674F" w:rsidP="0011674F">
            <w:pPr>
              <w:jc w:val="center"/>
              <w:rPr>
                <w:rFonts w:ascii="標楷體" w:eastAsia="標楷體" w:hAnsi="標楷體"/>
              </w:rPr>
            </w:pPr>
            <w:r w:rsidRPr="0011674F">
              <w:rPr>
                <w:rFonts w:ascii="標楷體" w:eastAsia="標楷體" w:hAnsi="標楷體" w:hint="eastAsia"/>
              </w:rPr>
              <w:t>每週教學節數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C91C4" w14:textId="70D7D8A3" w:rsidR="0011674F" w:rsidRPr="0011674F" w:rsidRDefault="008552D3" w:rsidP="008552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11674F" w:rsidRPr="0011674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10930" w14:textId="722587C4" w:rsidR="0011674F" w:rsidRPr="0011674F" w:rsidRDefault="0011674F" w:rsidP="0011674F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11674F">
              <w:rPr>
                <w:rFonts w:ascii="標楷體" w:eastAsia="標楷體" w:hAnsi="標楷體" w:hint="eastAsia"/>
                <w:lang w:eastAsia="zh-TW"/>
              </w:rPr>
              <w:t>學期總教學節數</w:t>
            </w:r>
            <w:r w:rsidR="008552D3">
              <w:rPr>
                <w:rFonts w:ascii="標楷體" w:eastAsia="標楷體" w:hAnsi="標楷體" w:hint="eastAsia"/>
                <w:lang w:eastAsia="zh-TW"/>
              </w:rPr>
              <w:t>（下學期）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A2904" w14:textId="5D22E038" w:rsidR="0011674F" w:rsidRPr="0011674F" w:rsidRDefault="008552D3" w:rsidP="008552D3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1674F" w:rsidRPr="0011674F">
              <w:rPr>
                <w:rFonts w:ascii="標楷體" w:eastAsia="標楷體" w:hAnsi="標楷體" w:hint="eastAsia"/>
                <w:lang w:eastAsia="zh-TW"/>
              </w:rPr>
              <w:t>4</w:t>
            </w:r>
            <w:r w:rsidR="00C279CD">
              <w:rPr>
                <w:rFonts w:ascii="標楷體" w:eastAsia="標楷體" w:hAnsi="標楷體"/>
                <w:lang w:eastAsia="zh-TW"/>
              </w:rPr>
              <w:t>0</w:t>
            </w:r>
          </w:p>
        </w:tc>
      </w:tr>
      <w:tr w:rsidR="0081721C" w:rsidRPr="005E6B9C" w14:paraId="77E91ABC" w14:textId="77777777" w:rsidTr="0081721C">
        <w:trPr>
          <w:trHeight w:hRule="exact" w:val="295"/>
        </w:trPr>
        <w:tc>
          <w:tcPr>
            <w:tcW w:w="99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A40E9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4390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教</w:t>
            </w:r>
            <w:r w:rsidRPr="005E6B9C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學進度表</w:t>
            </w:r>
          </w:p>
        </w:tc>
      </w:tr>
      <w:tr w:rsidR="0081721C" w:rsidRPr="005E6B9C" w14:paraId="384D77D6" w14:textId="77777777" w:rsidTr="0081721C">
        <w:trPr>
          <w:trHeight w:hRule="exact" w:val="297"/>
        </w:trPr>
        <w:tc>
          <w:tcPr>
            <w:tcW w:w="99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3944F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460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4"/>
                <w:lang w:eastAsia="zh-TW"/>
              </w:rPr>
              <w:t>下</w:t>
            </w:r>
            <w:r w:rsidRPr="005E6B9C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學期</w:t>
            </w:r>
          </w:p>
        </w:tc>
      </w:tr>
      <w:tr w:rsidR="0081721C" w:rsidRPr="005E6B9C" w14:paraId="1005B0A6" w14:textId="77777777" w:rsidTr="008552D3">
        <w:trPr>
          <w:trHeight w:hRule="exact" w:val="304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B1E1E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11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週次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F226A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825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81B39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153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週次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8FD99" w14:textId="77777777" w:rsidR="0081721C" w:rsidRPr="005E6B9C" w:rsidRDefault="0081721C" w:rsidP="0081721C">
            <w:pPr>
              <w:autoSpaceDE w:val="0"/>
              <w:autoSpaceDN w:val="0"/>
              <w:spacing w:before="10"/>
              <w:ind w:left="852"/>
              <w:rPr>
                <w:rFonts w:ascii="標楷體" w:eastAsia="標楷體" w:hAnsi="標楷體"/>
                <w:lang w:eastAsia="zh-TW"/>
              </w:rPr>
            </w:pP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單元名稱</w:t>
            </w:r>
            <w:r w:rsidRPr="005E6B9C">
              <w:rPr>
                <w:rFonts w:ascii="標楷體" w:eastAsia="標楷體" w:hAnsi="標楷體" w:cs="SimSun"/>
                <w:color w:val="000000"/>
                <w:lang w:eastAsia="zh-TW"/>
              </w:rPr>
              <w:t>/</w:t>
            </w:r>
            <w:r w:rsidRPr="005E6B9C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內容(教學重點)</w:t>
            </w:r>
          </w:p>
        </w:tc>
      </w:tr>
      <w:tr w:rsidR="0081721C" w:rsidRPr="005E6B9C" w14:paraId="72FD8241" w14:textId="77777777" w:rsidTr="008552D3">
        <w:trPr>
          <w:trHeight w:hRule="exact" w:val="164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69085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1-3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30B58" w14:textId="77777777" w:rsidR="0081721C" w:rsidRDefault="0081721C" w:rsidP="0081721C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lang w:eastAsia="zh-TW"/>
              </w:rPr>
            </w:pPr>
            <w:r w:rsidRPr="0081721C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第</w:t>
            </w:r>
            <w:r w:rsidRPr="0081721C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1</w:t>
            </w:r>
            <w:r w:rsidRPr="0081721C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單元分數</w:t>
            </w:r>
          </w:p>
          <w:p w14:paraId="1B06FE52" w14:textId="77777777" w:rsidR="0081721C" w:rsidRPr="0081721C" w:rsidRDefault="0081721C" w:rsidP="0081721C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1.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73115D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做帶分數的整數倍計算。</w:t>
            </w:r>
          </w:p>
          <w:p w14:paraId="765750F9" w14:textId="77777777" w:rsidR="0081721C" w:rsidRDefault="0081721C" w:rsidP="0081721C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2.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能理解整數乘以分數的意義及計算方法。</w:t>
            </w:r>
          </w:p>
          <w:p w14:paraId="0ECA61B6" w14:textId="77777777" w:rsidR="0081721C" w:rsidRPr="0081721C" w:rsidRDefault="0081721C" w:rsidP="0081721C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3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.</w:t>
            </w:r>
            <w:r w:rsidR="0073115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理解「分數是整數相除」的意義。</w:t>
            </w:r>
          </w:p>
          <w:p w14:paraId="05134356" w14:textId="77777777" w:rsidR="0073115D" w:rsidRDefault="0081721C" w:rsidP="0081721C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4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.</w:t>
            </w:r>
            <w:r w:rsidR="0073115D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73115D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透過計算，知道被乘數、乘數和積</w:t>
            </w:r>
          </w:p>
          <w:p w14:paraId="4F0AE0E8" w14:textId="77777777" w:rsidR="0081721C" w:rsidRPr="009B5161" w:rsidRDefault="0073115D" w:rsidP="0081721C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 xml:space="preserve">   </w:t>
            </w:r>
            <w:r w:rsidR="0081721C" w:rsidRPr="0081721C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的關係。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2F3A1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11-12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94F0A" w14:textId="77777777" w:rsidR="003C4687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第6單元表面積</w:t>
            </w:r>
          </w:p>
          <w:p w14:paraId="45CA0DAC" w14:textId="77777777" w:rsidR="003C4687" w:rsidRPr="003C4687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1.能認識長方體和正方體的展開圖。</w:t>
            </w:r>
          </w:p>
          <w:p w14:paraId="737B4D8F" w14:textId="77777777" w:rsidR="0081721C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計算長方體和正方體的表面積。</w:t>
            </w:r>
          </w:p>
          <w:p w14:paraId="5C5B4B20" w14:textId="77777777" w:rsidR="005D2CC9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計算長方體和正方體組成的簡單複</w:t>
            </w:r>
          </w:p>
          <w:p w14:paraId="355E0549" w14:textId="77777777" w:rsidR="003C4687" w:rsidRPr="00214E00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合形體的表面積。</w:t>
            </w:r>
          </w:p>
        </w:tc>
      </w:tr>
      <w:tr w:rsidR="0081721C" w:rsidRPr="005E6B9C" w14:paraId="403A8E20" w14:textId="77777777" w:rsidTr="008552D3">
        <w:trPr>
          <w:trHeight w:hRule="exact" w:val="1826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AF56C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4</w:t>
            </w:r>
            <w:r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-5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5E2D0" w14:textId="77777777" w:rsidR="0081721C" w:rsidRDefault="0081721C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81721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第2單元長方體和正方體的體積</w:t>
            </w:r>
          </w:p>
          <w:p w14:paraId="427B1058" w14:textId="77777777" w:rsidR="00FC3E93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="0081721C"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學習計算長方體和正方體的體積，並知道體</w:t>
            </w:r>
          </w:p>
          <w:p w14:paraId="062ED517" w14:textId="77777777" w:rsidR="0081721C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81721C"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積公式的意義。</w:t>
            </w:r>
          </w:p>
          <w:p w14:paraId="4DB19405" w14:textId="77777777" w:rsidR="00FC3E93" w:rsidRDefault="0081721C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</w:t>
            </w:r>
            <w:r w:rsidRPr="0081721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學習體積的單位「立方公尺」及其與「立方</w:t>
            </w:r>
          </w:p>
          <w:p w14:paraId="3088544A" w14:textId="77777777" w:rsidR="0081721C" w:rsidRPr="002724EA" w:rsidRDefault="00FC3E93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81721C" w:rsidRPr="0081721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公分」的換算</w:t>
            </w:r>
            <w:r w:rsidR="0081721C"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。</w:t>
            </w:r>
          </w:p>
          <w:p w14:paraId="791677DE" w14:textId="77777777" w:rsidR="0081721C" w:rsidRDefault="0081721C" w:rsidP="0081721C">
            <w:pPr>
              <w:autoSpaceDE w:val="0"/>
              <w:autoSpaceDN w:val="0"/>
              <w:spacing w:before="10"/>
              <w:jc w:val="both"/>
              <w:rPr>
                <w:rFonts w:ascii="新細明體" w:hAnsi="新細明體"/>
                <w:color w:val="000000"/>
                <w:sz w:val="20"/>
                <w:szCs w:val="20"/>
                <w:lang w:eastAsia="zh-TW"/>
              </w:rPr>
            </w:pP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3.</w:t>
            </w:r>
            <w:r w:rsidRPr="0081721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</w:t>
            </w:r>
            <w:r w:rsidR="0073115D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81721C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處理複合形體的體積</w:t>
            </w:r>
            <w:r w:rsidRPr="002724EA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16972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</w:t>
            </w:r>
            <w:r w:rsidR="003C4687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3-14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72689" w14:textId="77777777" w:rsidR="003C4687" w:rsidRDefault="003C4687" w:rsidP="0081721C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第7單元小數</w:t>
            </w:r>
          </w:p>
          <w:p w14:paraId="29CE33CE" w14:textId="77777777" w:rsidR="003C4687" w:rsidRDefault="0081721C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用直式處理整數乘以小數的計算。</w:t>
            </w:r>
          </w:p>
          <w:p w14:paraId="66A63E19" w14:textId="77777777" w:rsidR="003C4687" w:rsidRPr="003C4687" w:rsidRDefault="0081721C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用直式處理乘數是小數的計算。</w:t>
            </w:r>
          </w:p>
          <w:p w14:paraId="12A9443D" w14:textId="77777777" w:rsidR="0081721C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</w:t>
            </w:r>
            <w:r w:rsidR="005D2CC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知道被除數、除數和商的關係。</w:t>
            </w:r>
          </w:p>
          <w:p w14:paraId="02AB9502" w14:textId="77777777" w:rsidR="005D2CC9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4.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用直式處理整數除以整數，商是三</w:t>
            </w:r>
          </w:p>
          <w:p w14:paraId="0B800DB9" w14:textId="77777777" w:rsidR="003C4687" w:rsidRPr="003C4687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位小數的計算。</w:t>
            </w:r>
          </w:p>
          <w:p w14:paraId="4A9B3B30" w14:textId="77777777" w:rsidR="003C4687" w:rsidRPr="005E6B9C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</w:p>
        </w:tc>
      </w:tr>
      <w:tr w:rsidR="0081721C" w:rsidRPr="005E6B9C" w14:paraId="5F88794D" w14:textId="77777777" w:rsidTr="008552D3">
        <w:trPr>
          <w:trHeight w:hRule="exact" w:val="2831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B292F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6</w:t>
            </w:r>
            <w:r w:rsidR="00FC3E93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-7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7B576" w14:textId="77777777" w:rsidR="00FC3E93" w:rsidRDefault="00FC3E93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FC3E9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第3單元容積</w:t>
            </w:r>
          </w:p>
          <w:p w14:paraId="53992AFC" w14:textId="77777777" w:rsidR="00FC3E93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能認識體積和容積的關係，並了解長方體</w:t>
            </w:r>
          </w:p>
          <w:p w14:paraId="3612EB73" w14:textId="77777777" w:rsidR="00FC3E93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（正方體）容積的求法。</w:t>
            </w:r>
          </w:p>
          <w:p w14:paraId="0EDF75D2" w14:textId="77777777" w:rsid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2.由容積的概念和容量的概念連結，知道兩者</w:t>
            </w:r>
          </w:p>
          <w:p w14:paraId="2DB7A101" w14:textId="77777777" w:rsidR="0081721C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其實是等價。</w:t>
            </w:r>
          </w:p>
          <w:p w14:paraId="78A8612D" w14:textId="77777777" w:rsidR="00FC3E93" w:rsidRPr="00FC3E93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.認識水的各種計量單位。</w:t>
            </w:r>
          </w:p>
          <w:p w14:paraId="6EA4F5EE" w14:textId="77777777" w:rsidR="0073115D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4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.</w:t>
            </w:r>
            <w:r w:rsidR="0073115D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能認識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體積是物體所占空間的大小因此液體</w:t>
            </w:r>
          </w:p>
          <w:p w14:paraId="497B8B98" w14:textId="77777777" w:rsidR="00FC3E93" w:rsidRPr="00FC3E93" w:rsidRDefault="0073115D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FC3E93"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也有體積。</w:t>
            </w:r>
          </w:p>
          <w:p w14:paraId="23A721DC" w14:textId="77777777" w:rsidR="0073115D" w:rsidRDefault="00FC3E93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5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.能</w:t>
            </w:r>
            <w:r w:rsidR="0073115D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藉由容積的經驗，求出不規則物</w:t>
            </w:r>
          </w:p>
          <w:p w14:paraId="5DCAAE04" w14:textId="77777777" w:rsidR="00FC3E93" w:rsidRPr="0073115D" w:rsidRDefault="0073115D" w:rsidP="00FC3E93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FC3E93" w:rsidRPr="00FC3E93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體的體積。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2B907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15-16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118C3" w14:textId="77777777" w:rsidR="003C4687" w:rsidRDefault="003C4687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第8單元生活中的大單位</w:t>
            </w:r>
          </w:p>
          <w:p w14:paraId="0A1FB4CE" w14:textId="77777777" w:rsidR="005D2CC9" w:rsidRPr="005D2CC9" w:rsidRDefault="005D2CC9" w:rsidP="005D2CC9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</w:t>
            </w:r>
            <w:r w:rsidR="003C4687" w:rsidRPr="005D2CC9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能認識重量單位「公噸」，並</w:t>
            </w:r>
            <w:r w:rsidRPr="005D2CC9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3C4687" w:rsidRPr="005D2CC9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做公噸</w:t>
            </w:r>
          </w:p>
          <w:p w14:paraId="7D67ECA4" w14:textId="77777777" w:rsidR="003C4687" w:rsidRPr="005D2CC9" w:rsidRDefault="005D2CC9" w:rsidP="005D2CC9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5D2CC9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與公斤的換算與生活應用。</w:t>
            </w:r>
          </w:p>
          <w:p w14:paraId="16EE5D6C" w14:textId="77777777" w:rsidR="005D2CC9" w:rsidRDefault="0081721C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214E0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能認識面積單位「公畝」、「公頃」、「平方</w:t>
            </w:r>
          </w:p>
          <w:p w14:paraId="5182A5DD" w14:textId="77777777" w:rsidR="005D2CC9" w:rsidRDefault="005D2CC9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公里」，並</w:t>
            </w:r>
            <w:r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做面積單位的換算和計</w:t>
            </w:r>
          </w:p>
          <w:p w14:paraId="1C2200E1" w14:textId="77777777" w:rsidR="0081721C" w:rsidRPr="003C4687" w:rsidRDefault="005D2CC9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算。</w:t>
            </w:r>
          </w:p>
        </w:tc>
      </w:tr>
      <w:tr w:rsidR="0081721C" w:rsidRPr="005E6B9C" w14:paraId="7B999236" w14:textId="77777777" w:rsidTr="008552D3">
        <w:trPr>
          <w:trHeight w:hRule="exact" w:val="3268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25658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71981" w14:textId="77777777" w:rsidR="003C4687" w:rsidRDefault="003C4687" w:rsidP="0081721C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第</w:t>
            </w:r>
            <w:r w:rsidRPr="003C4687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4</w:t>
            </w:r>
            <w:r w:rsidRPr="003C4687">
              <w:rPr>
                <w:rFonts w:ascii="Times New Roman" w:eastAsia="標楷體" w:hAnsi="Times New Roman" w:hint="eastAsia"/>
                <w:b/>
                <w:sz w:val="20"/>
                <w:szCs w:val="20"/>
                <w:bdr w:val="single" w:sz="4" w:space="0" w:color="auto"/>
                <w:lang w:eastAsia="zh-TW"/>
              </w:rPr>
              <w:t>單元時間的計算</w:t>
            </w:r>
          </w:p>
          <w:p w14:paraId="25FA31CC" w14:textId="77777777" w:rsidR="003C4687" w:rsidRPr="003C4687" w:rsidRDefault="003C4687" w:rsidP="003C4687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1.</w:t>
            </w: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解決時間複名數的乘法問題。</w:t>
            </w:r>
          </w:p>
          <w:p w14:paraId="0A5520FA" w14:textId="77777777" w:rsidR="0081721C" w:rsidRPr="0046409F" w:rsidRDefault="003C4687" w:rsidP="003C4687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2.</w:t>
            </w: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解決時間複名數的除法問題。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EBD54" w14:textId="77777777" w:rsidR="0081721C" w:rsidRPr="003C4687" w:rsidRDefault="0081721C" w:rsidP="0081721C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17-18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24DA8" w14:textId="77777777" w:rsidR="003C4687" w:rsidRPr="003C4687" w:rsidRDefault="003C4687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第9單元比率與百分率</w:t>
            </w:r>
          </w:p>
          <w:p w14:paraId="5339EF89" w14:textId="77777777" w:rsidR="003C4687" w:rsidRPr="003C4687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能認識比率，比率的應用，如比率的加減；知</w:t>
            </w:r>
          </w:p>
          <w:p w14:paraId="70A73BE0" w14:textId="77777777" w:rsidR="003C4687" w:rsidRPr="003C4687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道比率的值等於1時，1就是「全部」。</w:t>
            </w:r>
          </w:p>
          <w:p w14:paraId="5AB0E9CC" w14:textId="77777777" w:rsidR="004F3A94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2.能</w:t>
            </w:r>
            <w:r w:rsidR="004F3A94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理解百分率的意義及</w:t>
            </w:r>
            <w:r w:rsidR="005D2CC9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記法並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能熟練</w:t>
            </w:r>
            <w:r w:rsidR="004F3A94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</w:t>
            </w:r>
          </w:p>
          <w:p w14:paraId="500626D4" w14:textId="77777777" w:rsidR="0081721C" w:rsidRPr="003C4687" w:rsidRDefault="004F3A94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百分率與分數或小數的換算。</w:t>
            </w:r>
          </w:p>
          <w:p w14:paraId="170C6630" w14:textId="77777777" w:rsidR="004F3A94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4F3A94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百分率的應用，如命中率、打</w:t>
            </w:r>
          </w:p>
          <w:p w14:paraId="51B90ABD" w14:textId="77777777" w:rsidR="004F3A94" w:rsidRDefault="004F3A94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擊率、漲幅等，並解決全部量與百分率已知，</w:t>
            </w:r>
          </w:p>
          <w:p w14:paraId="42DDE38E" w14:textId="77777777" w:rsidR="003C4687" w:rsidRPr="003C4687" w:rsidRDefault="004F3A94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推得部分量的問題。</w:t>
            </w:r>
          </w:p>
          <w:p w14:paraId="556F91D5" w14:textId="77777777" w:rsidR="004F3A94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4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.能認識加成的日常用法，並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4F3A94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做</w:t>
            </w:r>
          </w:p>
          <w:p w14:paraId="343A6AA7" w14:textId="77777777" w:rsidR="003C4687" w:rsidRPr="003C4687" w:rsidRDefault="004F3A94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相關的計算。</w:t>
            </w:r>
          </w:p>
          <w:p w14:paraId="401A4D14" w14:textId="77777777" w:rsidR="004F3A94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5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.能認識折的日常用法，並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4F3A94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4F3A94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</w:t>
            </w:r>
            <w:r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做相</w:t>
            </w:r>
          </w:p>
          <w:p w14:paraId="4C0BCBE3" w14:textId="77777777" w:rsidR="003C4687" w:rsidRPr="003C4687" w:rsidRDefault="004F3A94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關的計算。</w:t>
            </w:r>
          </w:p>
        </w:tc>
      </w:tr>
      <w:tr w:rsidR="0081721C" w:rsidRPr="005E6B9C" w14:paraId="5B368436" w14:textId="77777777" w:rsidTr="008552D3">
        <w:trPr>
          <w:trHeight w:hRule="exact" w:val="2240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8B1E26" w14:textId="77777777" w:rsidR="0081721C" w:rsidRPr="007A0A0D" w:rsidRDefault="0081721C" w:rsidP="0081721C">
            <w:pPr>
              <w:autoSpaceDE w:val="0"/>
              <w:autoSpaceDN w:val="0"/>
              <w:spacing w:before="10"/>
              <w:ind w:left="112"/>
              <w:jc w:val="center"/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6"/>
                <w:sz w:val="20"/>
                <w:szCs w:val="20"/>
                <w:lang w:eastAsia="zh-TW"/>
              </w:rPr>
              <w:t>9-10</w:t>
            </w:r>
          </w:p>
        </w:tc>
        <w:tc>
          <w:tcPr>
            <w:tcW w:w="4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06D72" w14:textId="77777777" w:rsidR="003C4687" w:rsidRDefault="003C4687" w:rsidP="0081721C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 w:rsidRPr="003C468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  <w:lang w:eastAsia="zh-TW"/>
              </w:rPr>
              <w:t>第5單元符號代表數</w:t>
            </w:r>
          </w:p>
          <w:p w14:paraId="2A439FDB" w14:textId="77777777" w:rsidR="003C4687" w:rsidRPr="003C4687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1.能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用符號表示日常生活中的數。</w:t>
            </w:r>
          </w:p>
          <w:p w14:paraId="7F586EB2" w14:textId="77777777" w:rsidR="005D2CC9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2.能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用符號表現加減情境的問題，及</w:t>
            </w:r>
          </w:p>
          <w:p w14:paraId="7E9B9035" w14:textId="77777777" w:rsidR="005D2CC9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能運用加減互逆解決含有未知數的單步驟</w:t>
            </w:r>
          </w:p>
          <w:p w14:paraId="30F830AC" w14:textId="77777777" w:rsidR="003C4687" w:rsidRPr="003C4687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（加或減）算式題。</w:t>
            </w:r>
          </w:p>
          <w:p w14:paraId="3C701438" w14:textId="77777777" w:rsidR="005D2CC9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3.能</w:t>
            </w:r>
            <w:r w:rsidR="005D2CC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用符號表現乘除情境的問題，及</w:t>
            </w:r>
          </w:p>
          <w:p w14:paraId="32C48B1A" w14:textId="77777777" w:rsidR="005D2CC9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能運用乘除互逆解決含有未知數的單步驟</w:t>
            </w:r>
          </w:p>
          <w:p w14:paraId="3919275B" w14:textId="77777777" w:rsidR="003C4687" w:rsidRDefault="005D2CC9" w:rsidP="003C4687">
            <w:pPr>
              <w:autoSpaceDE w:val="0"/>
              <w:autoSpaceDN w:val="0"/>
              <w:spacing w:before="1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3C4687"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（乘或除）</w:t>
            </w:r>
          </w:p>
          <w:p w14:paraId="1507AFC5" w14:textId="77777777" w:rsidR="0081721C" w:rsidRPr="009B5161" w:rsidRDefault="003C4687" w:rsidP="003C4687">
            <w:pPr>
              <w:autoSpaceDE w:val="0"/>
              <w:autoSpaceDN w:val="0"/>
              <w:spacing w:before="10"/>
              <w:jc w:val="both"/>
              <w:rPr>
                <w:rFonts w:ascii="華康行楷體W5(P)" w:eastAsia="華康行楷體W5(P)" w:hAnsi="新細明體"/>
                <w:color w:val="000000"/>
                <w:sz w:val="20"/>
                <w:szCs w:val="20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3C468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算式題。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EC6A5" w14:textId="691C51E1" w:rsidR="0081721C" w:rsidRPr="007A0A0D" w:rsidRDefault="0081721C" w:rsidP="0081721C">
            <w:pPr>
              <w:autoSpaceDE w:val="0"/>
              <w:autoSpaceDN w:val="0"/>
              <w:spacing w:before="10"/>
              <w:ind w:left="153"/>
              <w:jc w:val="center"/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</w:pPr>
            <w:r w:rsidRPr="007A0A0D">
              <w:rPr>
                <w:rFonts w:ascii="標楷體" w:eastAsia="標楷體" w:hAnsi="標楷體" w:cs="SimSun" w:hint="eastAsia"/>
                <w:color w:val="000000"/>
                <w:spacing w:val="-5"/>
                <w:sz w:val="20"/>
                <w:szCs w:val="20"/>
                <w:lang w:eastAsia="zh-TW"/>
              </w:rPr>
              <w:t>19-</w:t>
            </w:r>
            <w:r w:rsidR="00A74DA2"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79CFA" w14:textId="77777777" w:rsidR="00A15025" w:rsidRDefault="00A15025" w:rsidP="0081721C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</w:pPr>
            <w:r w:rsidRPr="00A15025">
              <w:rPr>
                <w:rFonts w:ascii="標楷體" w:eastAsia="標楷體" w:hAnsi="標楷體" w:cs="SimSun" w:hint="eastAsia"/>
                <w:b/>
                <w:color w:val="000000"/>
                <w:spacing w:val="-1"/>
                <w:sz w:val="20"/>
                <w:szCs w:val="20"/>
                <w:bdr w:val="single" w:sz="4" w:space="0" w:color="auto"/>
                <w:lang w:eastAsia="zh-TW"/>
              </w:rPr>
              <w:t>第10單元立體形體</w:t>
            </w:r>
          </w:p>
          <w:p w14:paraId="3F5E1862" w14:textId="77777777" w:rsidR="00A15025" w:rsidRPr="00A15025" w:rsidRDefault="00A15025" w:rsidP="00A1502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1.認識角柱和圓柱。</w:t>
            </w:r>
          </w:p>
          <w:p w14:paraId="17DA414B" w14:textId="77777777" w:rsidR="0081721C" w:rsidRDefault="00A15025" w:rsidP="00A1502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2.認識角錐和圓錐。</w:t>
            </w:r>
          </w:p>
          <w:p w14:paraId="2B079DFC" w14:textId="77777777" w:rsidR="00A03469" w:rsidRDefault="00A15025" w:rsidP="00A1502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3</w:t>
            </w:r>
            <w:r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</w:t>
            </w:r>
            <w:r w:rsidR="00A03469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能</w:t>
            </w:r>
            <w:r w:rsidR="00A03469" w:rsidRPr="00F01071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在協助下</w:t>
            </w:r>
            <w:r w:rsidR="00A03469" w:rsidRPr="003C4687">
              <w:rPr>
                <w:rFonts w:ascii="Times New Roman" w:eastAsia="標楷體" w:hAnsi="Times New Roman" w:hint="eastAsia"/>
                <w:sz w:val="20"/>
                <w:szCs w:val="20"/>
                <w:lang w:eastAsia="zh-TW"/>
              </w:rPr>
              <w:t>解決</w:t>
            </w:r>
            <w:r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探討角柱組成要素間之關係，</w:t>
            </w:r>
          </w:p>
          <w:p w14:paraId="5E4487D0" w14:textId="77777777" w:rsidR="00A15025" w:rsidRPr="00A15025" w:rsidRDefault="00A03469" w:rsidP="00A1502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A15025"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並探討角錐組成要素間之關係。</w:t>
            </w:r>
          </w:p>
          <w:p w14:paraId="061B2A68" w14:textId="77777777" w:rsidR="00A15025" w:rsidRPr="005E6B9C" w:rsidRDefault="00A15025" w:rsidP="00A15025">
            <w:pPr>
              <w:autoSpaceDE w:val="0"/>
              <w:autoSpaceDN w:val="0"/>
              <w:spacing w:before="10"/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4</w:t>
            </w:r>
            <w:r w:rsidRPr="00A15025">
              <w:rPr>
                <w:rFonts w:ascii="標楷體" w:eastAsia="標楷體" w:hAnsi="標楷體" w:cs="SimSun" w:hint="eastAsia"/>
                <w:color w:val="000000"/>
                <w:spacing w:val="-1"/>
                <w:sz w:val="20"/>
                <w:szCs w:val="20"/>
                <w:lang w:eastAsia="zh-TW"/>
              </w:rPr>
              <w:t>.認識球，與球的截面和半徑。</w:t>
            </w:r>
          </w:p>
        </w:tc>
      </w:tr>
    </w:tbl>
    <w:p w14:paraId="557B00CE" w14:textId="77777777" w:rsidR="00677711" w:rsidRPr="00C0004E" w:rsidRDefault="00677711">
      <w:pPr>
        <w:rPr>
          <w:lang w:eastAsia="zh-TW"/>
        </w:rPr>
        <w:sectPr w:rsidR="00677711" w:rsidRPr="00C0004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DABBF8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6A10D4" w14:textId="77777777" w:rsidR="00677711" w:rsidRDefault="00677711">
      <w:pPr>
        <w:rPr>
          <w:lang w:eastAsia="zh-TW"/>
        </w:rPr>
        <w:sectPr w:rsidR="0067771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414790B" w14:textId="77777777" w:rsidR="00677711" w:rsidRDefault="00677711">
      <w:pPr>
        <w:rPr>
          <w:lang w:eastAsia="zh-TW"/>
        </w:rPr>
        <w:sectPr w:rsidR="00677711" w:rsidSect="00D37C33">
          <w:type w:val="continuous"/>
          <w:pgSz w:w="11906" w:h="16838"/>
          <w:pgMar w:top="567" w:right="567" w:bottom="567" w:left="567" w:header="0" w:footer="0" w:gutter="0"/>
          <w:cols w:space="720"/>
        </w:sectPr>
      </w:pPr>
    </w:p>
    <w:p w14:paraId="307487A5" w14:textId="77777777" w:rsidR="0076787A" w:rsidRPr="0076787A" w:rsidRDefault="0076787A" w:rsidP="0081721C">
      <w:pPr>
        <w:rPr>
          <w:lang w:eastAsia="zh-TW"/>
        </w:rPr>
      </w:pPr>
    </w:p>
    <w:sectPr w:rsidR="0076787A" w:rsidRPr="0076787A" w:rsidSect="00D37C33">
      <w:type w:val="continuous"/>
      <w:pgSz w:w="11906" w:h="16838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5C7D3" w14:textId="77777777" w:rsidR="008D3DF1" w:rsidRDefault="008D3DF1" w:rsidP="00A6348D">
      <w:r>
        <w:separator/>
      </w:r>
    </w:p>
  </w:endnote>
  <w:endnote w:type="continuationSeparator" w:id="0">
    <w:p w14:paraId="481543EC" w14:textId="77777777" w:rsidR="008D3DF1" w:rsidRDefault="008D3DF1" w:rsidP="00A6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4A49" w14:textId="77777777" w:rsidR="008D3DF1" w:rsidRDefault="008D3DF1" w:rsidP="00A6348D">
      <w:r>
        <w:separator/>
      </w:r>
    </w:p>
  </w:footnote>
  <w:footnote w:type="continuationSeparator" w:id="0">
    <w:p w14:paraId="4DB5AB75" w14:textId="77777777" w:rsidR="008D3DF1" w:rsidRDefault="008D3DF1" w:rsidP="00A6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0757"/>
    <w:multiLevelType w:val="hybridMultilevel"/>
    <w:tmpl w:val="B9D47FF8"/>
    <w:lvl w:ilvl="0" w:tplc="A93E5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D6593"/>
    <w:multiLevelType w:val="hybridMultilevel"/>
    <w:tmpl w:val="6994C40A"/>
    <w:lvl w:ilvl="0" w:tplc="192E7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536BDC"/>
    <w:multiLevelType w:val="hybridMultilevel"/>
    <w:tmpl w:val="65364A94"/>
    <w:lvl w:ilvl="0" w:tplc="A5005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367E7E"/>
    <w:multiLevelType w:val="hybridMultilevel"/>
    <w:tmpl w:val="297E3EE8"/>
    <w:lvl w:ilvl="0" w:tplc="E3362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E490E"/>
    <w:multiLevelType w:val="hybridMultilevel"/>
    <w:tmpl w:val="72CEE8DE"/>
    <w:lvl w:ilvl="0" w:tplc="0F1E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CA2476"/>
    <w:multiLevelType w:val="hybridMultilevel"/>
    <w:tmpl w:val="0324ECEC"/>
    <w:lvl w:ilvl="0" w:tplc="E6B09E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67C34"/>
    <w:multiLevelType w:val="hybridMultilevel"/>
    <w:tmpl w:val="EDA46E04"/>
    <w:lvl w:ilvl="0" w:tplc="3DC4F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725F97"/>
    <w:multiLevelType w:val="hybridMultilevel"/>
    <w:tmpl w:val="AAE8F86C"/>
    <w:lvl w:ilvl="0" w:tplc="2C16C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75AB5"/>
    <w:multiLevelType w:val="hybridMultilevel"/>
    <w:tmpl w:val="BEF07102"/>
    <w:lvl w:ilvl="0" w:tplc="93D84962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9" w15:restartNumberingAfterBreak="0">
    <w:nsid w:val="398269EF"/>
    <w:multiLevelType w:val="hybridMultilevel"/>
    <w:tmpl w:val="BCC6773C"/>
    <w:lvl w:ilvl="0" w:tplc="AD7E3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200DCC"/>
    <w:multiLevelType w:val="hybridMultilevel"/>
    <w:tmpl w:val="DC1CDEAC"/>
    <w:lvl w:ilvl="0" w:tplc="65FA8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6F7CDF"/>
    <w:multiLevelType w:val="hybridMultilevel"/>
    <w:tmpl w:val="98B0FFFC"/>
    <w:lvl w:ilvl="0" w:tplc="1E5C3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F610AC"/>
    <w:multiLevelType w:val="hybridMultilevel"/>
    <w:tmpl w:val="B0ECB8EA"/>
    <w:lvl w:ilvl="0" w:tplc="91FAC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B2159E"/>
    <w:multiLevelType w:val="hybridMultilevel"/>
    <w:tmpl w:val="2D1E4BC0"/>
    <w:lvl w:ilvl="0" w:tplc="5A3063CE">
      <w:start w:val="1"/>
      <w:numFmt w:val="decimal"/>
      <w:lvlText w:val="%1-"/>
      <w:lvlJc w:val="left"/>
      <w:pPr>
        <w:ind w:left="4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4" w15:restartNumberingAfterBreak="0">
    <w:nsid w:val="639A563A"/>
    <w:multiLevelType w:val="hybridMultilevel"/>
    <w:tmpl w:val="0EFC3482"/>
    <w:lvl w:ilvl="0" w:tplc="4B9C3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A139B3"/>
    <w:multiLevelType w:val="hybridMultilevel"/>
    <w:tmpl w:val="3C48F8F6"/>
    <w:lvl w:ilvl="0" w:tplc="B3D68E8C">
      <w:start w:val="1"/>
      <w:numFmt w:val="decimal"/>
      <w:lvlText w:val="%1-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6" w15:restartNumberingAfterBreak="0">
    <w:nsid w:val="7679487C"/>
    <w:multiLevelType w:val="hybridMultilevel"/>
    <w:tmpl w:val="B69AB3B0"/>
    <w:lvl w:ilvl="0" w:tplc="14E62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7F7F18"/>
    <w:multiLevelType w:val="hybridMultilevel"/>
    <w:tmpl w:val="EA8E0724"/>
    <w:lvl w:ilvl="0" w:tplc="C9F8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11"/>
  </w:num>
  <w:num w:numId="11">
    <w:abstractNumId w:val="14"/>
  </w:num>
  <w:num w:numId="12">
    <w:abstractNumId w:val="12"/>
  </w:num>
  <w:num w:numId="13">
    <w:abstractNumId w:val="2"/>
  </w:num>
  <w:num w:numId="14">
    <w:abstractNumId w:val="6"/>
  </w:num>
  <w:num w:numId="15">
    <w:abstractNumId w:val="1"/>
  </w:num>
  <w:num w:numId="16">
    <w:abstractNumId w:val="4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11"/>
    <w:rsid w:val="00011883"/>
    <w:rsid w:val="000851B3"/>
    <w:rsid w:val="000E6E3C"/>
    <w:rsid w:val="00101B1B"/>
    <w:rsid w:val="0011674F"/>
    <w:rsid w:val="00190C54"/>
    <w:rsid w:val="001D0038"/>
    <w:rsid w:val="001D4C3F"/>
    <w:rsid w:val="00202D57"/>
    <w:rsid w:val="00214E00"/>
    <w:rsid w:val="00236104"/>
    <w:rsid w:val="002724EA"/>
    <w:rsid w:val="002767A0"/>
    <w:rsid w:val="002A684F"/>
    <w:rsid w:val="002B65F2"/>
    <w:rsid w:val="00344E40"/>
    <w:rsid w:val="00350CF9"/>
    <w:rsid w:val="003758B8"/>
    <w:rsid w:val="003C4687"/>
    <w:rsid w:val="003D1B0E"/>
    <w:rsid w:val="00402456"/>
    <w:rsid w:val="004235D9"/>
    <w:rsid w:val="0046409F"/>
    <w:rsid w:val="00474F47"/>
    <w:rsid w:val="00483B7C"/>
    <w:rsid w:val="004872AB"/>
    <w:rsid w:val="004F3A94"/>
    <w:rsid w:val="005164AD"/>
    <w:rsid w:val="005D2CC9"/>
    <w:rsid w:val="005E6B9C"/>
    <w:rsid w:val="0064180A"/>
    <w:rsid w:val="00641EF2"/>
    <w:rsid w:val="00672CAE"/>
    <w:rsid w:val="00677711"/>
    <w:rsid w:val="00685549"/>
    <w:rsid w:val="006C041F"/>
    <w:rsid w:val="0073115D"/>
    <w:rsid w:val="007567BE"/>
    <w:rsid w:val="0076787A"/>
    <w:rsid w:val="00781CC5"/>
    <w:rsid w:val="007876AB"/>
    <w:rsid w:val="007A0A0D"/>
    <w:rsid w:val="007E5AE0"/>
    <w:rsid w:val="007F06E0"/>
    <w:rsid w:val="00815849"/>
    <w:rsid w:val="0081721C"/>
    <w:rsid w:val="008552D3"/>
    <w:rsid w:val="00895408"/>
    <w:rsid w:val="008B7DF8"/>
    <w:rsid w:val="008C69DA"/>
    <w:rsid w:val="008D3DF1"/>
    <w:rsid w:val="00932CC9"/>
    <w:rsid w:val="00972193"/>
    <w:rsid w:val="009B5161"/>
    <w:rsid w:val="009C5BB3"/>
    <w:rsid w:val="009E7729"/>
    <w:rsid w:val="00A03469"/>
    <w:rsid w:val="00A15025"/>
    <w:rsid w:val="00A42B6B"/>
    <w:rsid w:val="00A6348D"/>
    <w:rsid w:val="00A74DA2"/>
    <w:rsid w:val="00AE0E59"/>
    <w:rsid w:val="00B702A6"/>
    <w:rsid w:val="00B77CF5"/>
    <w:rsid w:val="00B835CE"/>
    <w:rsid w:val="00BC517A"/>
    <w:rsid w:val="00C0004E"/>
    <w:rsid w:val="00C0728E"/>
    <w:rsid w:val="00C279CD"/>
    <w:rsid w:val="00C327B7"/>
    <w:rsid w:val="00C81128"/>
    <w:rsid w:val="00CA3402"/>
    <w:rsid w:val="00D01006"/>
    <w:rsid w:val="00D37C33"/>
    <w:rsid w:val="00D915D5"/>
    <w:rsid w:val="00F01071"/>
    <w:rsid w:val="00F02572"/>
    <w:rsid w:val="00F27382"/>
    <w:rsid w:val="00FA35BF"/>
    <w:rsid w:val="00FC3E93"/>
    <w:rsid w:val="00FD735F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E385"/>
  <w15:docId w15:val="{6FE0CBB0-0681-4BD3-9D2B-D3CFEBC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CF5"/>
    <w:pPr>
      <w:ind w:leftChars="200" w:left="480"/>
    </w:pPr>
  </w:style>
  <w:style w:type="paragraph" w:styleId="Web">
    <w:name w:val="Normal (Web)"/>
    <w:basedOn w:val="a"/>
    <w:uiPriority w:val="99"/>
    <w:unhideWhenUsed/>
    <w:rsid w:val="008B7DF8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styleId="a4">
    <w:name w:val="header"/>
    <w:basedOn w:val="a"/>
    <w:link w:val="a5"/>
    <w:uiPriority w:val="99"/>
    <w:unhideWhenUsed/>
    <w:rsid w:val="00A6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34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34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2022-05-24T02:09:00Z</dcterms:created>
  <dcterms:modified xsi:type="dcterms:W3CDTF">2022-08-31T08:57:00Z</dcterms:modified>
</cp:coreProperties>
</file>