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DA" w:rsidRPr="009063C1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9063C1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9063C1">
        <w:rPr>
          <w:rFonts w:ascii="標楷體" w:eastAsia="標楷體" w:hAnsi="標楷體" w:hint="eastAsia"/>
          <w:b/>
          <w:sz w:val="28"/>
          <w:szCs w:val="28"/>
        </w:rPr>
        <w:t>港坪</w:t>
      </w:r>
      <w:r w:rsidRPr="009063C1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FD3C9F" w:rsidRPr="009063C1">
        <w:rPr>
          <w:rFonts w:ascii="標楷體" w:eastAsia="標楷體" w:hAnsi="標楷體" w:hint="eastAsia"/>
          <w:b/>
          <w:sz w:val="28"/>
          <w:szCs w:val="28"/>
        </w:rPr>
        <w:t>語文</w:t>
      </w:r>
      <w:r w:rsidRPr="009063C1">
        <w:rPr>
          <w:rFonts w:ascii="標楷體" w:eastAsia="標楷體" w:hAnsi="標楷體" w:hint="eastAsia"/>
          <w:b/>
          <w:sz w:val="28"/>
          <w:szCs w:val="28"/>
        </w:rPr>
        <w:t>領域</w:t>
      </w:r>
      <w:r w:rsidR="00FD3C9F" w:rsidRPr="009063C1">
        <w:rPr>
          <w:rFonts w:ascii="標楷體" w:eastAsia="標楷體" w:hAnsi="標楷體"/>
          <w:b/>
          <w:sz w:val="28"/>
          <w:szCs w:val="28"/>
        </w:rPr>
        <w:t>—</w:t>
      </w:r>
      <w:r w:rsidR="00FD3C9F" w:rsidRPr="009063C1">
        <w:rPr>
          <w:rFonts w:ascii="標楷體" w:eastAsia="標楷體" w:hAnsi="標楷體" w:hint="eastAsia"/>
          <w:b/>
          <w:sz w:val="28"/>
          <w:szCs w:val="28"/>
        </w:rPr>
        <w:t>本土語</w:t>
      </w:r>
      <w:r w:rsidRPr="009063C1">
        <w:rPr>
          <w:rFonts w:ascii="標楷體" w:eastAsia="標楷體" w:hAnsi="標楷體" w:hint="eastAsia"/>
          <w:b/>
          <w:sz w:val="28"/>
          <w:szCs w:val="28"/>
        </w:rPr>
        <w:t>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713ADA" w:rsidRPr="009063C1" w:rsidTr="00374132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9063C1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3C1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9063C1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9063C1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9063C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77AB5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9063C1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410B6B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9063C1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9063C1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3C1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9063C1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9063C1" w:rsidTr="00374132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9063C1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3C1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9063C1" w:rsidTr="00374132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094BC5" w:rsidRPr="00094BC5" w:rsidRDefault="00094BC5" w:rsidP="00094BC5">
            <w:pPr>
              <w:rPr>
                <w:rFonts w:ascii="標楷體" w:eastAsia="標楷體" w:hAnsi="標楷體"/>
                <w:szCs w:val="24"/>
              </w:rPr>
            </w:pPr>
            <w:r w:rsidRPr="00094BC5">
              <w:rPr>
                <w:rFonts w:ascii="標楷體" w:eastAsia="標楷體" w:hAnsi="標楷體" w:hint="eastAsia"/>
                <w:szCs w:val="24"/>
              </w:rPr>
              <w:t>(一)學會吟唱第一課課文。</w:t>
            </w:r>
          </w:p>
          <w:p w:rsidR="00094BC5" w:rsidRPr="00094BC5" w:rsidRDefault="00094BC5" w:rsidP="00094BC5">
            <w:pPr>
              <w:rPr>
                <w:rFonts w:ascii="標楷體" w:eastAsia="標楷體" w:hAnsi="標楷體"/>
                <w:szCs w:val="24"/>
              </w:rPr>
            </w:pPr>
            <w:r w:rsidRPr="00094BC5">
              <w:rPr>
                <w:rFonts w:ascii="標楷體" w:eastAsia="標楷體" w:hAnsi="標楷體" w:hint="eastAsia"/>
                <w:szCs w:val="24"/>
              </w:rPr>
              <w:t>(二)學會多種專長的閩南語說法，及相關歇後語、謎猜。</w:t>
            </w:r>
          </w:p>
          <w:p w:rsidR="00094BC5" w:rsidRPr="00094BC5" w:rsidRDefault="00094BC5" w:rsidP="00094BC5">
            <w:pPr>
              <w:rPr>
                <w:rFonts w:ascii="標楷體" w:eastAsia="標楷體" w:hAnsi="標楷體"/>
                <w:szCs w:val="24"/>
              </w:rPr>
            </w:pPr>
            <w:r w:rsidRPr="00094BC5">
              <w:rPr>
                <w:rFonts w:ascii="標楷體" w:eastAsia="標楷體" w:hAnsi="標楷體" w:hint="eastAsia"/>
                <w:szCs w:val="24"/>
              </w:rPr>
              <w:t>(三)培養學生聆聽及說話能力，複習第一課所學。</w:t>
            </w:r>
          </w:p>
          <w:p w:rsidR="00094BC5" w:rsidRPr="00094BC5" w:rsidRDefault="00094BC5" w:rsidP="00094BC5">
            <w:pPr>
              <w:rPr>
                <w:rFonts w:ascii="標楷體" w:eastAsia="標楷體" w:hAnsi="標楷體"/>
                <w:szCs w:val="24"/>
              </w:rPr>
            </w:pPr>
            <w:r w:rsidRPr="00094BC5">
              <w:rPr>
                <w:rFonts w:ascii="標楷體" w:eastAsia="標楷體" w:hAnsi="標楷體" w:hint="eastAsia"/>
                <w:szCs w:val="24"/>
              </w:rPr>
              <w:t>(四)認識社會上不同職業的工作性質，並吟唱第二課課文。</w:t>
            </w:r>
          </w:p>
          <w:p w:rsidR="00094BC5" w:rsidRPr="00094BC5" w:rsidRDefault="00094BC5" w:rsidP="00094BC5">
            <w:pPr>
              <w:rPr>
                <w:rFonts w:ascii="標楷體" w:eastAsia="標楷體" w:hAnsi="標楷體"/>
                <w:szCs w:val="24"/>
              </w:rPr>
            </w:pPr>
            <w:r w:rsidRPr="00094BC5">
              <w:rPr>
                <w:rFonts w:ascii="標楷體" w:eastAsia="標楷體" w:hAnsi="標楷體" w:hint="eastAsia"/>
                <w:szCs w:val="24"/>
              </w:rPr>
              <w:t>(五)學會不同職業的閩南語說法。</w:t>
            </w:r>
          </w:p>
          <w:p w:rsidR="00094BC5" w:rsidRPr="00094BC5" w:rsidRDefault="00094BC5" w:rsidP="00094BC5">
            <w:pPr>
              <w:rPr>
                <w:rFonts w:ascii="標楷體" w:eastAsia="標楷體" w:hAnsi="標楷體"/>
                <w:szCs w:val="24"/>
              </w:rPr>
            </w:pPr>
            <w:r w:rsidRPr="00094BC5">
              <w:rPr>
                <w:rFonts w:ascii="標楷體" w:eastAsia="標楷體" w:hAnsi="標楷體" w:hint="eastAsia"/>
                <w:szCs w:val="24"/>
              </w:rPr>
              <w:t>(六)學會和職業相關的俗語。</w:t>
            </w:r>
          </w:p>
          <w:p w:rsidR="00094BC5" w:rsidRPr="00094BC5" w:rsidRDefault="00094BC5" w:rsidP="00094BC5">
            <w:pPr>
              <w:rPr>
                <w:rFonts w:ascii="標楷體" w:eastAsia="標楷體" w:hAnsi="標楷體"/>
                <w:szCs w:val="24"/>
              </w:rPr>
            </w:pPr>
            <w:r w:rsidRPr="00094BC5">
              <w:rPr>
                <w:rFonts w:ascii="標楷體" w:eastAsia="標楷體" w:hAnsi="標楷體" w:hint="eastAsia"/>
                <w:szCs w:val="24"/>
              </w:rPr>
              <w:t>(七)複習第一單元所學。</w:t>
            </w:r>
          </w:p>
          <w:p w:rsidR="00094BC5" w:rsidRPr="00094BC5" w:rsidRDefault="00094BC5" w:rsidP="00094BC5">
            <w:pPr>
              <w:rPr>
                <w:rFonts w:ascii="標楷體" w:eastAsia="標楷體" w:hAnsi="標楷體"/>
                <w:szCs w:val="24"/>
              </w:rPr>
            </w:pPr>
            <w:r w:rsidRPr="00094BC5">
              <w:rPr>
                <w:rFonts w:ascii="標楷體" w:eastAsia="標楷體" w:hAnsi="標楷體" w:hint="eastAsia"/>
                <w:szCs w:val="24"/>
              </w:rPr>
              <w:t>(八)能吟唱第三課課文。</w:t>
            </w:r>
          </w:p>
          <w:p w:rsidR="00094BC5" w:rsidRPr="00094BC5" w:rsidRDefault="00094BC5" w:rsidP="00094BC5">
            <w:pPr>
              <w:rPr>
                <w:rFonts w:ascii="標楷體" w:eastAsia="標楷體" w:hAnsi="標楷體"/>
                <w:szCs w:val="24"/>
              </w:rPr>
            </w:pPr>
            <w:r w:rsidRPr="00094BC5">
              <w:rPr>
                <w:rFonts w:ascii="標楷體" w:eastAsia="標楷體" w:hAnsi="標楷體" w:hint="eastAsia"/>
                <w:szCs w:val="24"/>
              </w:rPr>
              <w:t>(九)能學會休閒場所的閩南語說法，並進行造句練習。</w:t>
            </w:r>
          </w:p>
          <w:p w:rsidR="00094BC5" w:rsidRPr="00094BC5" w:rsidRDefault="00094BC5" w:rsidP="00094BC5">
            <w:pPr>
              <w:rPr>
                <w:rFonts w:ascii="標楷體" w:eastAsia="標楷體" w:hAnsi="標楷體"/>
                <w:szCs w:val="24"/>
              </w:rPr>
            </w:pPr>
            <w:r w:rsidRPr="00094BC5">
              <w:rPr>
                <w:rFonts w:ascii="標楷體" w:eastAsia="標楷體" w:hAnsi="標楷體" w:hint="eastAsia"/>
                <w:szCs w:val="24"/>
              </w:rPr>
              <w:t>(十)複習第三課，並學會本課音標。</w:t>
            </w:r>
          </w:p>
          <w:p w:rsidR="00094BC5" w:rsidRPr="00094BC5" w:rsidRDefault="00094BC5" w:rsidP="00094BC5">
            <w:pPr>
              <w:rPr>
                <w:rFonts w:ascii="標楷體" w:eastAsia="標楷體" w:hAnsi="標楷體"/>
                <w:szCs w:val="24"/>
              </w:rPr>
            </w:pPr>
            <w:r w:rsidRPr="00094BC5">
              <w:rPr>
                <w:rFonts w:ascii="標楷體" w:eastAsia="標楷體" w:hAnsi="標楷體" w:hint="eastAsia"/>
                <w:szCs w:val="24"/>
              </w:rPr>
              <w:t>(十一)認識臺灣各縣市的風景名勝，並吟唱第四課課文。</w:t>
            </w:r>
          </w:p>
          <w:p w:rsidR="00094BC5" w:rsidRPr="00094BC5" w:rsidRDefault="00094BC5" w:rsidP="00094BC5">
            <w:pPr>
              <w:rPr>
                <w:rFonts w:ascii="標楷體" w:eastAsia="標楷體" w:hAnsi="標楷體"/>
                <w:szCs w:val="24"/>
              </w:rPr>
            </w:pPr>
            <w:r w:rsidRPr="00094BC5">
              <w:rPr>
                <w:rFonts w:ascii="標楷體" w:eastAsia="標楷體" w:hAnsi="標楷體" w:hint="eastAsia"/>
                <w:szCs w:val="24"/>
              </w:rPr>
              <w:t>(十二)能說明臺灣各地風景名勝的特色，並學會臺灣各地風景名勝的閩南語說法。</w:t>
            </w:r>
          </w:p>
          <w:p w:rsidR="00094BC5" w:rsidRPr="00094BC5" w:rsidRDefault="00094BC5" w:rsidP="00094BC5">
            <w:pPr>
              <w:rPr>
                <w:rFonts w:ascii="標楷體" w:eastAsia="標楷體" w:hAnsi="標楷體"/>
                <w:szCs w:val="24"/>
              </w:rPr>
            </w:pPr>
            <w:r w:rsidRPr="00094BC5">
              <w:rPr>
                <w:rFonts w:ascii="標楷體" w:eastAsia="標楷體" w:hAnsi="標楷體" w:hint="eastAsia"/>
                <w:szCs w:val="24"/>
              </w:rPr>
              <w:t>(十三)認識閩南語中的聲調，並複習第四課所學。</w:t>
            </w:r>
          </w:p>
          <w:p w:rsidR="00094BC5" w:rsidRPr="00094BC5" w:rsidRDefault="00094BC5" w:rsidP="00094BC5">
            <w:pPr>
              <w:rPr>
                <w:rFonts w:ascii="標楷體" w:eastAsia="標楷體" w:hAnsi="標楷體"/>
                <w:szCs w:val="24"/>
              </w:rPr>
            </w:pPr>
            <w:r w:rsidRPr="00094BC5">
              <w:rPr>
                <w:rFonts w:ascii="標楷體" w:eastAsia="標楷體" w:hAnsi="標楷體" w:hint="eastAsia"/>
                <w:szCs w:val="24"/>
              </w:rPr>
              <w:t>(十四)複習第二單元。</w:t>
            </w:r>
          </w:p>
          <w:p w:rsidR="00094BC5" w:rsidRPr="00094BC5" w:rsidRDefault="00094BC5" w:rsidP="00094BC5">
            <w:pPr>
              <w:rPr>
                <w:rFonts w:ascii="標楷體" w:eastAsia="標楷體" w:hAnsi="標楷體"/>
                <w:szCs w:val="24"/>
              </w:rPr>
            </w:pPr>
            <w:r w:rsidRPr="00094BC5">
              <w:rPr>
                <w:rFonts w:ascii="標楷體" w:eastAsia="標楷體" w:hAnsi="標楷體" w:hint="eastAsia"/>
                <w:szCs w:val="24"/>
              </w:rPr>
              <w:t>(十五)認識臺灣年節食物和吉祥話，並吟唱第五課課文。</w:t>
            </w:r>
          </w:p>
          <w:p w:rsidR="00094BC5" w:rsidRPr="00094BC5" w:rsidRDefault="00094BC5" w:rsidP="00094BC5">
            <w:pPr>
              <w:rPr>
                <w:rFonts w:ascii="標楷體" w:eastAsia="標楷體" w:hAnsi="標楷體"/>
                <w:szCs w:val="24"/>
              </w:rPr>
            </w:pPr>
            <w:r w:rsidRPr="00094BC5">
              <w:rPr>
                <w:rFonts w:ascii="標楷體" w:eastAsia="標楷體" w:hAnsi="標楷體" w:hint="eastAsia"/>
                <w:szCs w:val="24"/>
              </w:rPr>
              <w:t>(十六)學會年節食物和吉祥話的閩南語說法，並藉由生活經驗，培養學生的想像力與創造力。</w:t>
            </w:r>
          </w:p>
          <w:p w:rsidR="00094BC5" w:rsidRPr="00094BC5" w:rsidRDefault="00094BC5" w:rsidP="00094BC5">
            <w:pPr>
              <w:rPr>
                <w:rFonts w:ascii="標楷體" w:eastAsia="標楷體" w:hAnsi="標楷體"/>
                <w:szCs w:val="24"/>
              </w:rPr>
            </w:pPr>
            <w:r w:rsidRPr="00094BC5">
              <w:rPr>
                <w:rFonts w:ascii="標楷體" w:eastAsia="標楷體" w:hAnsi="標楷體" w:hint="eastAsia"/>
                <w:szCs w:val="24"/>
              </w:rPr>
              <w:t>(十七)複習第五課所學。</w:t>
            </w:r>
          </w:p>
          <w:p w:rsidR="00094BC5" w:rsidRPr="00094BC5" w:rsidRDefault="00094BC5" w:rsidP="00094BC5">
            <w:pPr>
              <w:rPr>
                <w:rFonts w:ascii="標楷體" w:eastAsia="標楷體" w:hAnsi="標楷體"/>
                <w:szCs w:val="24"/>
              </w:rPr>
            </w:pPr>
            <w:r w:rsidRPr="00094BC5">
              <w:rPr>
                <w:rFonts w:ascii="標楷體" w:eastAsia="標楷體" w:hAnsi="標楷體" w:hint="eastAsia"/>
                <w:szCs w:val="24"/>
              </w:rPr>
              <w:t>(十八)複習第三單元課程。</w:t>
            </w:r>
          </w:p>
          <w:p w:rsidR="00094BC5" w:rsidRPr="00094BC5" w:rsidRDefault="00094BC5" w:rsidP="00094BC5">
            <w:pPr>
              <w:rPr>
                <w:rFonts w:ascii="標楷體" w:eastAsia="標楷體" w:hAnsi="標楷體"/>
                <w:szCs w:val="24"/>
              </w:rPr>
            </w:pPr>
            <w:r w:rsidRPr="00094BC5">
              <w:rPr>
                <w:rFonts w:ascii="標楷體" w:eastAsia="標楷體" w:hAnsi="標楷體" w:hint="eastAsia"/>
                <w:szCs w:val="24"/>
              </w:rPr>
              <w:t>(十九)認識、了解臺灣俗語，並吟唱歡喜來過年童謠。</w:t>
            </w:r>
          </w:p>
          <w:p w:rsidR="00094BC5" w:rsidRPr="00094BC5" w:rsidRDefault="00094BC5" w:rsidP="00094BC5">
            <w:pPr>
              <w:rPr>
                <w:rFonts w:ascii="標楷體" w:eastAsia="標楷體" w:hAnsi="標楷體"/>
                <w:szCs w:val="24"/>
              </w:rPr>
            </w:pPr>
            <w:r w:rsidRPr="00094BC5">
              <w:rPr>
                <w:rFonts w:ascii="標楷體" w:eastAsia="標楷體" w:hAnsi="標楷體" w:hint="eastAsia"/>
                <w:szCs w:val="24"/>
              </w:rPr>
              <w:t>(二十)學會用閩南語吟誦古詩，並欣賞現代閩南語歌。</w:t>
            </w:r>
          </w:p>
          <w:p w:rsidR="0052310B" w:rsidRPr="009063C1" w:rsidRDefault="00094BC5" w:rsidP="00094BC5">
            <w:pPr>
              <w:rPr>
                <w:rFonts w:ascii="標楷體" w:eastAsia="標楷體" w:hAnsi="標楷體"/>
                <w:szCs w:val="24"/>
              </w:rPr>
            </w:pPr>
            <w:r w:rsidRPr="00094BC5">
              <w:rPr>
                <w:rFonts w:ascii="標楷體" w:eastAsia="標楷體" w:hAnsi="標楷體" w:hint="eastAsia"/>
                <w:szCs w:val="24"/>
              </w:rPr>
              <w:t>(二十一)能夠複習本學期所學的語詞與句型。</w:t>
            </w:r>
          </w:p>
        </w:tc>
      </w:tr>
      <w:tr w:rsidR="00765279" w:rsidRPr="009063C1" w:rsidTr="00374132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9063C1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9063C1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9063C1" w:rsidTr="0037413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9063C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9063C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765279" w:rsidRPr="009063C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765279" w:rsidRPr="009063C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765279" w:rsidRPr="009063C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B57740" w:rsidRPr="009063C1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9063C1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9063C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9063C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9063C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8B418F" w:rsidRPr="009063C1" w:rsidTr="0009167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30" w:type="dxa"/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1-3-8能從聆聽中培養主動學習閩南語的興趣與習慣。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2-3-1能熟練運用閩南語各種句型從事口語表達。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942C32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942C32">
              <w:rPr>
                <w:rFonts w:ascii="標楷體" w:eastAsia="標楷體" w:hAnsi="標楷體" w:hint="eastAsia"/>
                <w:sz w:val="20"/>
              </w:rPr>
              <w:t>1.阿和人人褒</w:t>
            </w:r>
          </w:p>
        </w:tc>
        <w:tc>
          <w:tcPr>
            <w:tcW w:w="1985" w:type="dxa"/>
            <w:vAlign w:val="center"/>
          </w:tcPr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2-3-2學習在性別互動中，展現自我的特色。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生涯發展教育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1-2-1培養自己的興趣、能力。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09167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2-3-4能運用閩南語進行事物的描述、分析和解說。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2-3-5能將閩南語書面詞彙</w:t>
            </w: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與用語，運用於口語表達。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2-3-6能運用閩南語與師長、同學進行問答及討論。</w:t>
            </w:r>
          </w:p>
        </w:tc>
        <w:tc>
          <w:tcPr>
            <w:tcW w:w="3126" w:type="dxa"/>
          </w:tcPr>
          <w:p w:rsidR="008B418F" w:rsidRPr="00942C32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942C32">
              <w:rPr>
                <w:rFonts w:ascii="標楷體" w:eastAsia="標楷體" w:hAnsi="標楷體" w:hint="eastAsia"/>
                <w:sz w:val="20"/>
              </w:rPr>
              <w:lastRenderedPageBreak/>
              <w:t>1.阿和人人褒</w:t>
            </w:r>
          </w:p>
        </w:tc>
        <w:tc>
          <w:tcPr>
            <w:tcW w:w="1985" w:type="dxa"/>
            <w:vAlign w:val="center"/>
          </w:tcPr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1.能運用本課詞彙用語造句</w:t>
            </w:r>
          </w:p>
          <w:p w:rsidR="008B418F" w:rsidRPr="000E4A1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2.</w:t>
            </w: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 xml:space="preserve"> 能運用閩南語與師長、同學進行問答及討論</w:t>
            </w:r>
          </w:p>
        </w:tc>
        <w:tc>
          <w:tcPr>
            <w:tcW w:w="1559" w:type="dxa"/>
          </w:tcPr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2-3-2學習在性別互動中，展現自我的特色。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生涯發展教育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1-2-1培養自己</w:t>
            </w:r>
            <w:r w:rsidRPr="000C414D">
              <w:rPr>
                <w:rFonts w:ascii="標楷體" w:eastAsia="標楷體" w:hAnsi="標楷體" w:hint="eastAsia"/>
                <w:sz w:val="20"/>
              </w:rPr>
              <w:lastRenderedPageBreak/>
              <w:t>的興趣、能力。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lastRenderedPageBreak/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09167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2-3-4能運用閩南語進行事物的描述、分析和解說。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2-3-5能將閩南語書面詞彙與用語，運用於口語表達。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2-3-6能運用閩南語與師長、同學進行問答及討論。</w:t>
            </w:r>
          </w:p>
        </w:tc>
        <w:tc>
          <w:tcPr>
            <w:tcW w:w="3126" w:type="dxa"/>
          </w:tcPr>
          <w:p w:rsidR="008B418F" w:rsidRPr="00942C32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942C32">
              <w:rPr>
                <w:rFonts w:ascii="標楷體" w:eastAsia="標楷體" w:hAnsi="標楷體" w:hint="eastAsia"/>
                <w:sz w:val="20"/>
              </w:rPr>
              <w:t>1.阿和人人褒</w:t>
            </w:r>
          </w:p>
        </w:tc>
        <w:tc>
          <w:tcPr>
            <w:tcW w:w="1985" w:type="dxa"/>
            <w:vAlign w:val="center"/>
          </w:tcPr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1.能運用本課詞彙用語造句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2.</w:t>
            </w: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 xml:space="preserve"> 能運用閩南語與師長、同學進行問答及討論</w:t>
            </w:r>
          </w:p>
        </w:tc>
        <w:tc>
          <w:tcPr>
            <w:tcW w:w="1559" w:type="dxa"/>
          </w:tcPr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1-3-3了解平等、正義的原則，並能在生活中實踐。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生涯發展教育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2-2-3認識不同類型工作內容。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09167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9063C1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30" w:type="dxa"/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1-3-8能從聆聽中培養主動學習閩南語的興趣與習慣。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2-3-1能熟練運用閩南語各種句型從事口語表達。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942C32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942C32">
              <w:rPr>
                <w:rFonts w:ascii="標楷體" w:eastAsia="標楷體" w:hAnsi="標楷體" w:hint="eastAsia"/>
                <w:sz w:val="20"/>
              </w:rPr>
              <w:t>2.阿伯欲賣餅</w:t>
            </w:r>
          </w:p>
        </w:tc>
        <w:tc>
          <w:tcPr>
            <w:tcW w:w="1985" w:type="dxa"/>
            <w:vAlign w:val="center"/>
          </w:tcPr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1-3-3了解平等、正義的原則，並能在生活中實踐。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生涯發展教育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2-2-3認識不同類型工作內容。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09167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2-3-4能運用閩南語進行事物的描述、分析和解說。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2-3-5能將閩南語書面詞彙與用語，運用於口語表達。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2-3-6能運用閩南語與師長、同學進行問答及討論。</w:t>
            </w:r>
          </w:p>
        </w:tc>
        <w:tc>
          <w:tcPr>
            <w:tcW w:w="3126" w:type="dxa"/>
          </w:tcPr>
          <w:p w:rsidR="008B418F" w:rsidRPr="00942C32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942C32">
              <w:rPr>
                <w:rFonts w:ascii="標楷體" w:eastAsia="標楷體" w:hAnsi="標楷體" w:hint="eastAsia"/>
                <w:sz w:val="20"/>
              </w:rPr>
              <w:t>2.阿伯欲賣餅</w:t>
            </w:r>
          </w:p>
        </w:tc>
        <w:tc>
          <w:tcPr>
            <w:tcW w:w="1985" w:type="dxa"/>
            <w:vAlign w:val="center"/>
          </w:tcPr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0E4A1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1-3-3了解平等、正義的原則，並能在生活中實踐。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生涯發展教育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2-2-3認識不同類型工作內容。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09167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30" w:type="dxa"/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2-3-4能運用閩南語進行事物的描述、分析和解說。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2-3-5能將閩南語書面詞彙與用語，運用於口語表達。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2-3-6能運用閩南語與師長、同學進行問答及討論。</w:t>
            </w:r>
          </w:p>
        </w:tc>
        <w:tc>
          <w:tcPr>
            <w:tcW w:w="3126" w:type="dxa"/>
          </w:tcPr>
          <w:p w:rsidR="008B418F" w:rsidRPr="00942C32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942C32">
              <w:rPr>
                <w:rFonts w:ascii="標楷體" w:eastAsia="標楷體" w:hAnsi="標楷體" w:hint="eastAsia"/>
                <w:sz w:val="20"/>
              </w:rPr>
              <w:t>2.阿伯欲賣餅</w:t>
            </w:r>
          </w:p>
        </w:tc>
        <w:tc>
          <w:tcPr>
            <w:tcW w:w="1985" w:type="dxa"/>
            <w:vAlign w:val="center"/>
          </w:tcPr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1.能運用本課詞彙用語造句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2.</w:t>
            </w: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 xml:space="preserve"> 能運用閩南語與師長、同學進行問答及討論</w:t>
            </w:r>
          </w:p>
        </w:tc>
        <w:tc>
          <w:tcPr>
            <w:tcW w:w="1559" w:type="dxa"/>
          </w:tcPr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1-3-3了解平等、正義的原則，並能在生活中實踐。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生涯發展教育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2-2-3認識不同類型工作內容。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09167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第七週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30" w:type="dxa"/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2-3-4能運用閩南語進行事物的描述、分析和解說。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2-3-5能將閩南語書面詞彙與用語，運用於口語表達。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2-3-6能運用閩南語與師長、同學進行問答及討論。</w:t>
            </w:r>
          </w:p>
        </w:tc>
        <w:tc>
          <w:tcPr>
            <w:tcW w:w="3126" w:type="dxa"/>
          </w:tcPr>
          <w:p w:rsidR="008B418F" w:rsidRPr="00942C32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942C32">
              <w:rPr>
                <w:rFonts w:ascii="標楷體" w:eastAsia="標楷體" w:hAnsi="標楷體" w:hint="eastAsia"/>
                <w:sz w:val="20"/>
              </w:rPr>
              <w:t>2.阿伯欲賣餅</w:t>
            </w:r>
          </w:p>
        </w:tc>
        <w:tc>
          <w:tcPr>
            <w:tcW w:w="1985" w:type="dxa"/>
            <w:vAlign w:val="center"/>
          </w:tcPr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1.能運用本課詞彙用語造句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2.</w:t>
            </w: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 xml:space="preserve"> 能運用閩南語與師長、同學進行問答及討論</w:t>
            </w:r>
          </w:p>
        </w:tc>
        <w:tc>
          <w:tcPr>
            <w:tcW w:w="1559" w:type="dxa"/>
          </w:tcPr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環境教育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3-3-1關切人類行為對環境的衝擊，進而建立環境友善的生活與消費觀念。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家政教育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4-3-4參與家庭活動、家庭共學，增進家人感情。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09167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1-3-8能從聆聽中培養主動學習閩南語的興趣與習慣。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2-3-1能熟練運用閩南語各種句型從事口語表達。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942C32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942C32">
              <w:rPr>
                <w:rFonts w:ascii="標楷體" w:eastAsia="標楷體" w:hAnsi="標楷體" w:hint="eastAsia"/>
                <w:sz w:val="20"/>
              </w:rPr>
              <w:t>3.公園</w:t>
            </w:r>
          </w:p>
        </w:tc>
        <w:tc>
          <w:tcPr>
            <w:tcW w:w="1985" w:type="dxa"/>
            <w:vAlign w:val="center"/>
          </w:tcPr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環境教育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3-3-1關切人類行為對環境的衝擊，進而建立環境友善的生活與消費觀念。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家政教育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4-3-4參與家庭活動、家庭共學，增進家人感情。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4C516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30" w:type="dxa"/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2-3-4能運用閩南語進行事物的描述、分析和解說。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2-3-5能將閩南語書面詞彙與用語，運用於口語表達。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2-3-6能運用閩南語與師長、同學進行問答及討論。</w:t>
            </w:r>
          </w:p>
        </w:tc>
        <w:tc>
          <w:tcPr>
            <w:tcW w:w="3126" w:type="dxa"/>
          </w:tcPr>
          <w:p w:rsidR="008B418F" w:rsidRPr="00942C32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942C32">
              <w:rPr>
                <w:rFonts w:ascii="標楷體" w:eastAsia="標楷體" w:hAnsi="標楷體" w:hint="eastAsia"/>
                <w:sz w:val="20"/>
              </w:rPr>
              <w:t>3.公園</w:t>
            </w:r>
          </w:p>
        </w:tc>
        <w:tc>
          <w:tcPr>
            <w:tcW w:w="1985" w:type="dxa"/>
            <w:vAlign w:val="center"/>
          </w:tcPr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0E4A1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環境教育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3-3-1關切人類行為對環境的衝擊，進而建立環境友善的生活與消費觀念。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家政教育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4-3-4參與家庭活動、家庭共學，增進家人感情。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09167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</w:p>
        </w:tc>
        <w:tc>
          <w:tcPr>
            <w:tcW w:w="1330" w:type="dxa"/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2-3-4能運用閩南語進行事物的描述、分析和解說。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2-3-5能將閩南語書面詞彙與用語，運用於口語表達。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2-3-6能運用閩南語與師長、同學進行問答及討論。</w:t>
            </w:r>
          </w:p>
        </w:tc>
        <w:tc>
          <w:tcPr>
            <w:tcW w:w="3126" w:type="dxa"/>
          </w:tcPr>
          <w:p w:rsidR="008B418F" w:rsidRPr="00942C32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942C32">
              <w:rPr>
                <w:rFonts w:ascii="標楷體" w:eastAsia="標楷體" w:hAnsi="標楷體" w:hint="eastAsia"/>
                <w:sz w:val="20"/>
              </w:rPr>
              <w:t>3.公園</w:t>
            </w:r>
          </w:p>
        </w:tc>
        <w:tc>
          <w:tcPr>
            <w:tcW w:w="1985" w:type="dxa"/>
            <w:vAlign w:val="center"/>
          </w:tcPr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1.能運用本課詞彙用語造句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2.</w:t>
            </w: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 xml:space="preserve"> 能運用閩南語與師長、同學進行問答及討論</w:t>
            </w:r>
          </w:p>
        </w:tc>
        <w:tc>
          <w:tcPr>
            <w:tcW w:w="1559" w:type="dxa"/>
          </w:tcPr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環境教育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1-3-1能藉由觀察與體驗自然，以創作文章、美勞、音樂、戲劇表演等形式表現自然環境之美與對環境的關懷。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09167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  <w:vAlign w:val="center"/>
          </w:tcPr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1-3-5能初步聽辨閩南語語音和讀音的不同。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1-3-7能運用科技與資訊媒</w:t>
            </w: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材增進聽辨能力。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942C32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942C32">
              <w:rPr>
                <w:rFonts w:ascii="標楷體" w:eastAsia="標楷體" w:hAnsi="標楷體" w:hint="eastAsia"/>
                <w:sz w:val="20"/>
              </w:rPr>
              <w:lastRenderedPageBreak/>
              <w:t>4.臺灣風景上蓋讚</w:t>
            </w:r>
          </w:p>
        </w:tc>
        <w:tc>
          <w:tcPr>
            <w:tcW w:w="1985" w:type="dxa"/>
            <w:vAlign w:val="center"/>
          </w:tcPr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1.能運用本課詞彙用語造句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2.</w:t>
            </w: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 xml:space="preserve"> 能運用閩南語與師長、同學進行問答及討論</w:t>
            </w:r>
          </w:p>
        </w:tc>
        <w:tc>
          <w:tcPr>
            <w:tcW w:w="1559" w:type="dxa"/>
          </w:tcPr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環境教育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1-3-1能藉由觀察與體驗自然，以創作文章、美勞、音樂、戲劇表演等形式表現</w:t>
            </w:r>
            <w:r w:rsidRPr="000C414D">
              <w:rPr>
                <w:rFonts w:ascii="標楷體" w:eastAsia="標楷體" w:hAnsi="標楷體" w:hint="eastAsia"/>
                <w:sz w:val="20"/>
              </w:rPr>
              <w:lastRenderedPageBreak/>
              <w:t>自然環境之美與對環境的關懷。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lastRenderedPageBreak/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09167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0" w:type="dxa"/>
            <w:vAlign w:val="center"/>
          </w:tcPr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1-3-8能從聆聽中培養主動學習閩南語的興趣與習慣。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2-3-1能熟練運用閩南語各種句型從事口語表達。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2-3-2能順暢的運用閩南語與別人談論生活經驗。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942C32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942C32">
              <w:rPr>
                <w:rFonts w:ascii="標楷體" w:eastAsia="標楷體" w:hAnsi="標楷體" w:hint="eastAsia"/>
                <w:sz w:val="20"/>
              </w:rPr>
              <w:t>4.臺灣風景上蓋讚</w:t>
            </w:r>
          </w:p>
        </w:tc>
        <w:tc>
          <w:tcPr>
            <w:tcW w:w="1985" w:type="dxa"/>
            <w:vAlign w:val="center"/>
          </w:tcPr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環境教育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1-3-1能藉由觀察與體驗自然，以創作文章、美勞、音樂、戲劇表演等形式表現自然環境之美與對環境的關懷。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09167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  <w:vAlign w:val="center"/>
          </w:tcPr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2-3-1能熟練運用閩南語各種句型從事口語表達。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2-3-2能順暢的運用閩南語與別人談論生活經驗。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942C32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942C32">
              <w:rPr>
                <w:rFonts w:ascii="標楷體" w:eastAsia="標楷體" w:hAnsi="標楷體" w:hint="eastAsia"/>
                <w:sz w:val="20"/>
              </w:rPr>
              <w:t>4.臺灣風景上蓋讚</w:t>
            </w:r>
          </w:p>
        </w:tc>
        <w:tc>
          <w:tcPr>
            <w:tcW w:w="1985" w:type="dxa"/>
            <w:vAlign w:val="center"/>
          </w:tcPr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0E4A1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環境教育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1-3-1能藉由觀察與體驗自然，以創作文章、美勞、音樂、戲劇表演等形式表現自然環境之美與對環境的關懷。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09167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  <w:vAlign w:val="center"/>
          </w:tcPr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2-3-4能運用閩南語進行事物的描述、分析和解說。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2-3-6能運用閩南語與師長、同學進行問答及討論。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2-3-8能用口頭方式進行閩南語和國語之間的翻譯。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942C32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942C32">
              <w:rPr>
                <w:rFonts w:ascii="標楷體" w:eastAsia="標楷體" w:hAnsi="標楷體" w:hint="eastAsia"/>
                <w:sz w:val="20"/>
              </w:rPr>
              <w:t>4.臺灣風景上蓋讚</w:t>
            </w:r>
          </w:p>
        </w:tc>
        <w:tc>
          <w:tcPr>
            <w:tcW w:w="1985" w:type="dxa"/>
            <w:vAlign w:val="center"/>
          </w:tcPr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1.能運用本課詞彙用語造句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2.</w:t>
            </w: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 xml:space="preserve"> 能運用閩南語與師長、同學進行問答及討論</w:t>
            </w:r>
          </w:p>
        </w:tc>
        <w:tc>
          <w:tcPr>
            <w:tcW w:w="1559" w:type="dxa"/>
          </w:tcPr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家政教育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3-3-1認識臺灣多元族群的傳統與文化。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1-3-3了解平等、正義的原則，並能在生活中實踐。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09167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  <w:vAlign w:val="center"/>
          </w:tcPr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1-3-5能初步聽辨閩南語語音和讀音的不同。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1-3-7能運用科技與資訊媒材增進聽辨能力。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942C32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942C32">
              <w:rPr>
                <w:rFonts w:ascii="標楷體" w:eastAsia="標楷體" w:hAnsi="標楷體" w:hint="eastAsia"/>
                <w:sz w:val="20"/>
              </w:rPr>
              <w:t>5.正月調</w:t>
            </w:r>
          </w:p>
        </w:tc>
        <w:tc>
          <w:tcPr>
            <w:tcW w:w="1985" w:type="dxa"/>
            <w:vAlign w:val="center"/>
          </w:tcPr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家政教育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3-3-1認識臺灣多元族群的傳統與文化。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1-3-3了解平等、正義的原則，並能在生活中實踐。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09167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  <w:vAlign w:val="center"/>
          </w:tcPr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1-3-8能從聆聽中培養主動學習閩南語的興趣與習慣。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2-3-1能熟練運用閩南語各</w:t>
            </w: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種句型從事口語表達。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2-3-2能順暢的運用閩南語與別人談論生活經驗。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942C32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942C32">
              <w:rPr>
                <w:rFonts w:ascii="標楷體" w:eastAsia="標楷體" w:hAnsi="標楷體" w:hint="eastAsia"/>
                <w:sz w:val="20"/>
              </w:rPr>
              <w:lastRenderedPageBreak/>
              <w:t>5.正月調</w:t>
            </w:r>
          </w:p>
        </w:tc>
        <w:tc>
          <w:tcPr>
            <w:tcW w:w="1985" w:type="dxa"/>
            <w:vAlign w:val="center"/>
          </w:tcPr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0E4A1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家政教育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3-3-1認識臺灣多元族群的傳統與文化。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1-3-3了解平</w:t>
            </w:r>
            <w:r w:rsidRPr="000C414D">
              <w:rPr>
                <w:rFonts w:ascii="標楷體" w:eastAsia="標楷體" w:hAnsi="標楷體" w:hint="eastAsia"/>
                <w:sz w:val="20"/>
              </w:rPr>
              <w:lastRenderedPageBreak/>
              <w:t>等、正義的原則，並能在生活中實踐。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lastRenderedPageBreak/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09167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  <w:vAlign w:val="center"/>
          </w:tcPr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2-3-1能熟練運用閩南語各種句型從事口語表達。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2-3-2能順暢的運用閩南語與別人談論生活經驗。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942C32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942C32">
              <w:rPr>
                <w:rFonts w:ascii="標楷體" w:eastAsia="標楷體" w:hAnsi="標楷體" w:hint="eastAsia"/>
                <w:sz w:val="20"/>
              </w:rPr>
              <w:t>5.正月調</w:t>
            </w:r>
          </w:p>
        </w:tc>
        <w:tc>
          <w:tcPr>
            <w:tcW w:w="1985" w:type="dxa"/>
            <w:vAlign w:val="center"/>
          </w:tcPr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1.能運用本課詞彙用語造句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2.</w:t>
            </w: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 xml:space="preserve"> 能運用閩南語與師長、同學進行問答及討論</w:t>
            </w:r>
          </w:p>
        </w:tc>
        <w:tc>
          <w:tcPr>
            <w:tcW w:w="1559" w:type="dxa"/>
          </w:tcPr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家政教育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3-3-1認識臺灣多元族群的傳統與文化。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1-3-3了解平等、正義的原則，並能在生活中實踐。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09167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  <w:vAlign w:val="center"/>
          </w:tcPr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2-3-4能運用閩南語進行事物的描述、分析和解說。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2-3-6能運用閩南語與師長、同學進行問答及討論。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2-3-8能用口頭方式進行閩南語和國語之間的翻譯。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942C32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942C32">
              <w:rPr>
                <w:rFonts w:ascii="標楷體" w:eastAsia="標楷體" w:hAnsi="標楷體" w:hint="eastAsia"/>
                <w:sz w:val="20"/>
              </w:rPr>
              <w:t>5.正月調</w:t>
            </w:r>
          </w:p>
        </w:tc>
        <w:tc>
          <w:tcPr>
            <w:tcW w:w="1985" w:type="dxa"/>
            <w:vAlign w:val="center"/>
          </w:tcPr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.能運用本課詞彙用語造句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/>
                <w:snapToGrid w:val="0"/>
                <w:sz w:val="20"/>
              </w:rPr>
              <w:t>2.</w:t>
            </w: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 xml:space="preserve"> 能運用閩南語與師長、同學進行問答及討論</w:t>
            </w:r>
          </w:p>
        </w:tc>
        <w:tc>
          <w:tcPr>
            <w:tcW w:w="1559" w:type="dxa"/>
          </w:tcPr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家政教育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3-3-1認識臺灣多元族群的傳統與文化。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1-3-3了解平等、正義的原則，並能在生活中實踐。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09167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</w:p>
        </w:tc>
        <w:tc>
          <w:tcPr>
            <w:tcW w:w="1330" w:type="dxa"/>
            <w:vAlign w:val="center"/>
          </w:tcPr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1-3-8能從聆聽中培養主動學習閩南語的興趣與習慣。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2-3-1能熟練運用閩南語各種句型從事口語表達。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2-3-2能順暢的運用閩南語與別人談論生活經驗。</w:t>
            </w:r>
          </w:p>
        </w:tc>
        <w:tc>
          <w:tcPr>
            <w:tcW w:w="3126" w:type="dxa"/>
          </w:tcPr>
          <w:p w:rsidR="008B418F" w:rsidRPr="00942C32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942C32">
              <w:rPr>
                <w:rFonts w:ascii="標楷體" w:eastAsia="標楷體" w:hAnsi="標楷體" w:hint="eastAsia"/>
                <w:sz w:val="20"/>
              </w:rPr>
              <w:t>俗語、二九暝</w:t>
            </w:r>
          </w:p>
        </w:tc>
        <w:tc>
          <w:tcPr>
            <w:tcW w:w="1985" w:type="dxa"/>
            <w:vAlign w:val="center"/>
          </w:tcPr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家政教育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3-3-1認識臺灣多元族群的傳統與文化。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生涯發展教育</w:t>
            </w:r>
          </w:p>
          <w:p w:rsidR="008B418F" w:rsidRPr="000C414D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3-2-1培養規劃及運用時間的能力。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0C414D">
              <w:rPr>
                <w:rFonts w:ascii="標楷體" w:hAnsi="標楷體" w:hint="eastAsia"/>
                <w:color w:val="000000"/>
                <w:sz w:val="20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09167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  <w:vAlign w:val="center"/>
          </w:tcPr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1-3-8能從聆聽中培養主動學習閩南語的興趣與習慣。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2-3-1能熟練運用閩南語各種句型從事口語表達。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2-3-2能順暢的運用閩南語與別人談論生活經驗。</w:t>
            </w:r>
          </w:p>
        </w:tc>
        <w:tc>
          <w:tcPr>
            <w:tcW w:w="3126" w:type="dxa"/>
          </w:tcPr>
          <w:p w:rsidR="008B418F" w:rsidRPr="00942C32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942C32">
              <w:rPr>
                <w:rFonts w:ascii="標楷體" w:eastAsia="標楷體" w:hAnsi="標楷體" w:hint="eastAsia"/>
                <w:sz w:val="20"/>
              </w:rPr>
              <w:t>金縷衣、天燈</w:t>
            </w:r>
          </w:p>
        </w:tc>
        <w:tc>
          <w:tcPr>
            <w:tcW w:w="1985" w:type="dxa"/>
            <w:vAlign w:val="center"/>
          </w:tcPr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0C414D" w:rsidRDefault="008B418F" w:rsidP="008B418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C414D">
              <w:rPr>
                <w:rFonts w:ascii="標楷體" w:eastAsia="標楷體" w:hAnsi="標楷體"/>
                <w:snapToGrid w:val="0"/>
                <w:sz w:val="20"/>
              </w:rPr>
              <w:t>人權教育</w:t>
            </w:r>
          </w:p>
          <w:p w:rsidR="008B418F" w:rsidRPr="000C414D" w:rsidRDefault="008B418F" w:rsidP="008B418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C414D">
              <w:rPr>
                <w:rFonts w:ascii="標楷體" w:eastAsia="標楷體" w:hAnsi="標楷體"/>
                <w:snapToGrid w:val="0"/>
                <w:sz w:val="20"/>
              </w:rPr>
              <w:t>1-2-1欣賞、包容個別差異並尊重自己與他人的權利。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0C414D">
              <w:rPr>
                <w:rFonts w:ascii="標楷體" w:hAnsi="標楷體" w:hint="eastAsia"/>
                <w:color w:val="000000"/>
                <w:sz w:val="20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09167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063C1">
              <w:rPr>
                <w:rFonts w:ascii="標楷體" w:eastAsia="標楷體" w:hAnsi="標楷體" w:hint="eastAsia"/>
                <w:sz w:val="20"/>
              </w:rPr>
              <w:lastRenderedPageBreak/>
              <w:t>第二十一週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/20</w:t>
            </w:r>
          </w:p>
        </w:tc>
        <w:tc>
          <w:tcPr>
            <w:tcW w:w="1330" w:type="dxa"/>
            <w:vAlign w:val="center"/>
          </w:tcPr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1-3-8能從聆聽中培養主動學習閩南語的興趣與習慣。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2-3-1能熟練運用閩南語各種句型從事口語表達。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942C32" w:rsidRDefault="008B418F" w:rsidP="008B418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942C32">
              <w:rPr>
                <w:rFonts w:ascii="標楷體" w:eastAsia="標楷體" w:hAnsi="標楷體" w:hint="eastAsia"/>
                <w:snapToGrid w:val="0"/>
                <w:sz w:val="20"/>
              </w:rPr>
              <w:t>咱來熟似語詞佮句型</w:t>
            </w:r>
          </w:p>
        </w:tc>
        <w:tc>
          <w:tcPr>
            <w:tcW w:w="1985" w:type="dxa"/>
            <w:vAlign w:val="center"/>
          </w:tcPr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0C414D" w:rsidRDefault="008B418F" w:rsidP="008B418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C414D">
              <w:rPr>
                <w:rFonts w:ascii="標楷體" w:eastAsia="標楷體" w:hAnsi="標楷體"/>
                <w:snapToGrid w:val="0"/>
                <w:sz w:val="20"/>
              </w:rPr>
              <w:t>人權教育</w:t>
            </w:r>
          </w:p>
          <w:p w:rsidR="008B418F" w:rsidRPr="000C414D" w:rsidRDefault="008B418F" w:rsidP="008B418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C414D">
              <w:rPr>
                <w:rFonts w:ascii="標楷體" w:eastAsia="標楷體" w:hAnsi="標楷體"/>
                <w:snapToGrid w:val="0"/>
                <w:sz w:val="20"/>
              </w:rPr>
              <w:t>1-2-1欣賞、包容個別差異並尊重自己與他人的權利。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0C414D">
              <w:rPr>
                <w:rFonts w:ascii="標楷體" w:hAnsi="標楷體" w:hint="eastAsia"/>
                <w:color w:val="000000"/>
                <w:sz w:val="20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3C1138" w:rsidRPr="009063C1" w:rsidRDefault="003C1138">
      <w:pPr>
        <w:rPr>
          <w:rFonts w:ascii="標楷體" w:eastAsia="標楷體" w:hAnsi="標楷體"/>
          <w:szCs w:val="24"/>
        </w:rPr>
      </w:pPr>
    </w:p>
    <w:p w:rsidR="003C1138" w:rsidRPr="009063C1" w:rsidRDefault="003C1138">
      <w:pPr>
        <w:rPr>
          <w:rFonts w:ascii="標楷體" w:eastAsia="標楷體" w:hAnsi="標楷體"/>
          <w:szCs w:val="24"/>
        </w:rPr>
      </w:pPr>
      <w:r w:rsidRPr="009063C1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9063C1" w:rsidTr="00374132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9063C1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3C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嘉義市港坪國小1</w:t>
            </w:r>
            <w:r w:rsidR="00E77AB5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9063C1">
              <w:rPr>
                <w:rFonts w:ascii="標楷體" w:eastAsia="標楷體" w:hAnsi="標楷體" w:hint="eastAsia"/>
                <w:sz w:val="28"/>
                <w:szCs w:val="28"/>
              </w:rPr>
              <w:t>學年度第二學期</w:t>
            </w:r>
            <w:r w:rsidR="00410B6B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9063C1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9063C1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3C1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9063C1" w:rsidTr="00374132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9063C1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3C1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9063C1" w:rsidTr="00374132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C45036" w:rsidRPr="00C45036" w:rsidRDefault="00C45036" w:rsidP="00C45036">
            <w:pPr>
              <w:rPr>
                <w:rFonts w:ascii="標楷體" w:eastAsia="標楷體" w:hAnsi="標楷體"/>
                <w:szCs w:val="24"/>
              </w:rPr>
            </w:pPr>
            <w:r w:rsidRPr="00C45036">
              <w:rPr>
                <w:rFonts w:ascii="標楷體" w:eastAsia="標楷體" w:hAnsi="標楷體" w:hint="eastAsia"/>
                <w:szCs w:val="24"/>
              </w:rPr>
              <w:t>(一)</w:t>
            </w:r>
            <w:r w:rsidRPr="00C45036">
              <w:rPr>
                <w:rFonts w:ascii="標楷體" w:eastAsia="標楷體" w:hAnsi="標楷體" w:hint="eastAsia"/>
                <w:szCs w:val="24"/>
              </w:rPr>
              <w:tab/>
              <w:t>認識常見童玩並能朗誦第一課課文。</w:t>
            </w:r>
          </w:p>
          <w:p w:rsidR="00C45036" w:rsidRPr="00C45036" w:rsidRDefault="00C45036" w:rsidP="00C45036">
            <w:pPr>
              <w:rPr>
                <w:rFonts w:ascii="標楷體" w:eastAsia="標楷體" w:hAnsi="標楷體"/>
                <w:szCs w:val="24"/>
              </w:rPr>
            </w:pPr>
            <w:r w:rsidRPr="00C45036">
              <w:rPr>
                <w:rFonts w:ascii="標楷體" w:eastAsia="標楷體" w:hAnsi="標楷體" w:hint="eastAsia"/>
                <w:szCs w:val="24"/>
              </w:rPr>
              <w:t>(二)</w:t>
            </w:r>
            <w:r w:rsidRPr="00C45036">
              <w:rPr>
                <w:rFonts w:ascii="標楷體" w:eastAsia="標楷體" w:hAnsi="標楷體" w:hint="eastAsia"/>
                <w:szCs w:val="24"/>
              </w:rPr>
              <w:tab/>
              <w:t>學會常見童玩的閩南語說法、本課相關句型和相關謎猜。</w:t>
            </w:r>
          </w:p>
          <w:p w:rsidR="00C45036" w:rsidRPr="00C45036" w:rsidRDefault="00C45036" w:rsidP="00C45036">
            <w:pPr>
              <w:rPr>
                <w:rFonts w:ascii="標楷體" w:eastAsia="標楷體" w:hAnsi="標楷體"/>
                <w:szCs w:val="24"/>
              </w:rPr>
            </w:pPr>
            <w:r w:rsidRPr="00C45036">
              <w:rPr>
                <w:rFonts w:ascii="標楷體" w:eastAsia="標楷體" w:hAnsi="標楷體" w:hint="eastAsia"/>
                <w:szCs w:val="24"/>
              </w:rPr>
              <w:t>(三)</w:t>
            </w:r>
            <w:r w:rsidRPr="00C45036">
              <w:rPr>
                <w:rFonts w:ascii="標楷體" w:eastAsia="標楷體" w:hAnsi="標楷體" w:hint="eastAsia"/>
                <w:szCs w:val="24"/>
              </w:rPr>
              <w:tab/>
              <w:t>學會第一課音標課程和童玩相關的俗語、歇後語。</w:t>
            </w:r>
          </w:p>
          <w:p w:rsidR="00C45036" w:rsidRPr="00C45036" w:rsidRDefault="00C45036" w:rsidP="00C45036">
            <w:pPr>
              <w:rPr>
                <w:rFonts w:ascii="標楷體" w:eastAsia="標楷體" w:hAnsi="標楷體"/>
                <w:szCs w:val="24"/>
              </w:rPr>
            </w:pPr>
            <w:r w:rsidRPr="00C45036">
              <w:rPr>
                <w:rFonts w:ascii="標楷體" w:eastAsia="標楷體" w:hAnsi="標楷體" w:hint="eastAsia"/>
                <w:szCs w:val="24"/>
              </w:rPr>
              <w:t>(四)</w:t>
            </w:r>
            <w:r w:rsidRPr="00C45036">
              <w:rPr>
                <w:rFonts w:ascii="標楷體" w:eastAsia="標楷體" w:hAnsi="標楷體" w:hint="eastAsia"/>
                <w:szCs w:val="24"/>
              </w:rPr>
              <w:tab/>
              <w:t>認識常見的遊戲並能朗誦第二課課文。</w:t>
            </w:r>
          </w:p>
          <w:p w:rsidR="00C45036" w:rsidRPr="00C45036" w:rsidRDefault="00C45036" w:rsidP="00C45036">
            <w:pPr>
              <w:rPr>
                <w:rFonts w:ascii="標楷體" w:eastAsia="標楷體" w:hAnsi="標楷體"/>
                <w:szCs w:val="24"/>
              </w:rPr>
            </w:pPr>
            <w:r w:rsidRPr="00C45036">
              <w:rPr>
                <w:rFonts w:ascii="標楷體" w:eastAsia="標楷體" w:hAnsi="標楷體" w:hint="eastAsia"/>
                <w:szCs w:val="24"/>
              </w:rPr>
              <w:t>(五)</w:t>
            </w:r>
            <w:r w:rsidRPr="00C45036">
              <w:rPr>
                <w:rFonts w:ascii="標楷體" w:eastAsia="標楷體" w:hAnsi="標楷體" w:hint="eastAsia"/>
                <w:szCs w:val="24"/>
              </w:rPr>
              <w:tab/>
              <w:t>學會常見遊戲的閩南語說法和相關造句。</w:t>
            </w:r>
          </w:p>
          <w:p w:rsidR="00C45036" w:rsidRPr="00C45036" w:rsidRDefault="00C45036" w:rsidP="00C45036">
            <w:pPr>
              <w:rPr>
                <w:rFonts w:ascii="標楷體" w:eastAsia="標楷體" w:hAnsi="標楷體"/>
                <w:szCs w:val="24"/>
              </w:rPr>
            </w:pPr>
            <w:r w:rsidRPr="00C45036">
              <w:rPr>
                <w:rFonts w:ascii="標楷體" w:eastAsia="標楷體" w:hAnsi="標楷體" w:hint="eastAsia"/>
                <w:szCs w:val="24"/>
              </w:rPr>
              <w:t>(六)</w:t>
            </w:r>
            <w:r w:rsidRPr="00C45036">
              <w:rPr>
                <w:rFonts w:ascii="標楷體" w:eastAsia="標楷體" w:hAnsi="標楷體" w:hint="eastAsia"/>
                <w:szCs w:val="24"/>
              </w:rPr>
              <w:tab/>
              <w:t>學會第二課音標課程和遊戲相關的俗語、歇後語。</w:t>
            </w:r>
          </w:p>
          <w:p w:rsidR="00C45036" w:rsidRPr="00C45036" w:rsidRDefault="00C45036" w:rsidP="00C45036">
            <w:pPr>
              <w:rPr>
                <w:rFonts w:ascii="標楷體" w:eastAsia="標楷體" w:hAnsi="標楷體"/>
                <w:szCs w:val="24"/>
              </w:rPr>
            </w:pPr>
            <w:r w:rsidRPr="00C45036">
              <w:rPr>
                <w:rFonts w:ascii="標楷體" w:eastAsia="標楷體" w:hAnsi="標楷體" w:hint="eastAsia"/>
                <w:szCs w:val="24"/>
              </w:rPr>
              <w:t>(七)</w:t>
            </w:r>
            <w:r w:rsidRPr="00C45036">
              <w:rPr>
                <w:rFonts w:ascii="標楷體" w:eastAsia="標楷體" w:hAnsi="標楷體" w:hint="eastAsia"/>
                <w:szCs w:val="24"/>
              </w:rPr>
              <w:tab/>
              <w:t>複習第一單元課程。</w:t>
            </w:r>
          </w:p>
          <w:p w:rsidR="00C45036" w:rsidRPr="00C45036" w:rsidRDefault="00C45036" w:rsidP="00C45036">
            <w:pPr>
              <w:rPr>
                <w:rFonts w:ascii="標楷體" w:eastAsia="標楷體" w:hAnsi="標楷體"/>
                <w:szCs w:val="24"/>
              </w:rPr>
            </w:pPr>
            <w:r w:rsidRPr="00C45036">
              <w:rPr>
                <w:rFonts w:ascii="標楷體" w:eastAsia="標楷體" w:hAnsi="標楷體" w:hint="eastAsia"/>
                <w:szCs w:val="24"/>
              </w:rPr>
              <w:t>(八)</w:t>
            </w:r>
            <w:r w:rsidRPr="00C45036">
              <w:rPr>
                <w:rFonts w:ascii="標楷體" w:eastAsia="標楷體" w:hAnsi="標楷體" w:hint="eastAsia"/>
                <w:szCs w:val="24"/>
              </w:rPr>
              <w:tab/>
              <w:t>認識常見民俗活動並能朗誦第三課課文。</w:t>
            </w:r>
          </w:p>
          <w:p w:rsidR="00C45036" w:rsidRPr="00C45036" w:rsidRDefault="00C45036" w:rsidP="00C45036">
            <w:pPr>
              <w:rPr>
                <w:rFonts w:ascii="標楷體" w:eastAsia="標楷體" w:hAnsi="標楷體"/>
                <w:szCs w:val="24"/>
              </w:rPr>
            </w:pPr>
            <w:r w:rsidRPr="00C45036">
              <w:rPr>
                <w:rFonts w:ascii="標楷體" w:eastAsia="標楷體" w:hAnsi="標楷體" w:hint="eastAsia"/>
                <w:szCs w:val="24"/>
              </w:rPr>
              <w:t>(九)</w:t>
            </w:r>
            <w:r w:rsidRPr="00C45036">
              <w:rPr>
                <w:rFonts w:ascii="標楷體" w:eastAsia="標楷體" w:hAnsi="標楷體" w:hint="eastAsia"/>
                <w:szCs w:val="24"/>
              </w:rPr>
              <w:tab/>
              <w:t>學會常見民俗活動的閩南語說法和相關歇後語。</w:t>
            </w:r>
          </w:p>
          <w:p w:rsidR="00C45036" w:rsidRPr="00C45036" w:rsidRDefault="00C45036" w:rsidP="00C45036">
            <w:pPr>
              <w:rPr>
                <w:rFonts w:ascii="標楷體" w:eastAsia="標楷體" w:hAnsi="標楷體"/>
                <w:szCs w:val="24"/>
              </w:rPr>
            </w:pPr>
            <w:r w:rsidRPr="00C45036">
              <w:rPr>
                <w:rFonts w:ascii="標楷體" w:eastAsia="標楷體" w:hAnsi="標楷體" w:hint="eastAsia"/>
                <w:szCs w:val="24"/>
              </w:rPr>
              <w:t>(十)</w:t>
            </w:r>
            <w:r w:rsidRPr="00C45036">
              <w:rPr>
                <w:rFonts w:ascii="標楷體" w:eastAsia="標楷體" w:hAnsi="標楷體" w:hint="eastAsia"/>
                <w:szCs w:val="24"/>
              </w:rPr>
              <w:tab/>
              <w:t>學會第三課音標課程和相關的囡仔歌。</w:t>
            </w:r>
          </w:p>
          <w:p w:rsidR="00C45036" w:rsidRPr="00C45036" w:rsidRDefault="00C45036" w:rsidP="00C45036">
            <w:pPr>
              <w:rPr>
                <w:rFonts w:ascii="標楷體" w:eastAsia="標楷體" w:hAnsi="標楷體"/>
                <w:szCs w:val="24"/>
              </w:rPr>
            </w:pPr>
            <w:r w:rsidRPr="00C45036">
              <w:rPr>
                <w:rFonts w:ascii="標楷體" w:eastAsia="標楷體" w:hAnsi="標楷體" w:hint="eastAsia"/>
                <w:szCs w:val="24"/>
              </w:rPr>
              <w:t>(十一)</w:t>
            </w:r>
            <w:r w:rsidRPr="00C45036">
              <w:rPr>
                <w:rFonts w:ascii="標楷體" w:eastAsia="標楷體" w:hAnsi="標楷體" w:hint="eastAsia"/>
                <w:szCs w:val="24"/>
              </w:rPr>
              <w:tab/>
              <w:t>認識臺灣古地名並能朗誦第四課課文。</w:t>
            </w:r>
          </w:p>
          <w:p w:rsidR="00C45036" w:rsidRPr="00C45036" w:rsidRDefault="00C45036" w:rsidP="00C45036">
            <w:pPr>
              <w:rPr>
                <w:rFonts w:ascii="標楷體" w:eastAsia="標楷體" w:hAnsi="標楷體"/>
                <w:szCs w:val="24"/>
              </w:rPr>
            </w:pPr>
            <w:r w:rsidRPr="00C45036">
              <w:rPr>
                <w:rFonts w:ascii="標楷體" w:eastAsia="標楷體" w:hAnsi="標楷體" w:hint="eastAsia"/>
                <w:szCs w:val="24"/>
              </w:rPr>
              <w:t>(十二)</w:t>
            </w:r>
            <w:r w:rsidRPr="00C45036">
              <w:rPr>
                <w:rFonts w:ascii="標楷體" w:eastAsia="標楷體" w:hAnsi="標楷體" w:hint="eastAsia"/>
                <w:szCs w:val="24"/>
              </w:rPr>
              <w:tab/>
              <w:t>學會臺灣古地名的閩南語說法和相關句型。</w:t>
            </w:r>
          </w:p>
          <w:p w:rsidR="00C45036" w:rsidRPr="00C45036" w:rsidRDefault="00C45036" w:rsidP="00C45036">
            <w:pPr>
              <w:rPr>
                <w:rFonts w:ascii="標楷體" w:eastAsia="標楷體" w:hAnsi="標楷體"/>
                <w:szCs w:val="24"/>
              </w:rPr>
            </w:pPr>
            <w:r w:rsidRPr="00C45036">
              <w:rPr>
                <w:rFonts w:ascii="標楷體" w:eastAsia="標楷體" w:hAnsi="標楷體" w:hint="eastAsia"/>
                <w:szCs w:val="24"/>
              </w:rPr>
              <w:t>(十三)</w:t>
            </w:r>
            <w:r w:rsidRPr="00C45036">
              <w:rPr>
                <w:rFonts w:ascii="標楷體" w:eastAsia="標楷體" w:hAnsi="標楷體" w:hint="eastAsia"/>
                <w:szCs w:val="24"/>
              </w:rPr>
              <w:tab/>
              <w:t>學會第四課音標課程和相關謎猜、歇後語。</w:t>
            </w:r>
          </w:p>
          <w:p w:rsidR="00C45036" w:rsidRPr="00C45036" w:rsidRDefault="00C45036" w:rsidP="00C45036">
            <w:pPr>
              <w:rPr>
                <w:rFonts w:ascii="標楷體" w:eastAsia="標楷體" w:hAnsi="標楷體"/>
                <w:szCs w:val="24"/>
              </w:rPr>
            </w:pPr>
            <w:r w:rsidRPr="00C45036">
              <w:rPr>
                <w:rFonts w:ascii="標楷體" w:eastAsia="標楷體" w:hAnsi="標楷體" w:hint="eastAsia"/>
                <w:szCs w:val="24"/>
              </w:rPr>
              <w:t>(十四)</w:t>
            </w:r>
            <w:r w:rsidRPr="00C45036">
              <w:rPr>
                <w:rFonts w:ascii="標楷體" w:eastAsia="標楷體" w:hAnsi="標楷體" w:hint="eastAsia"/>
                <w:szCs w:val="24"/>
              </w:rPr>
              <w:tab/>
              <w:t>複習第二單元課程。</w:t>
            </w:r>
          </w:p>
          <w:p w:rsidR="00C45036" w:rsidRPr="00C45036" w:rsidRDefault="00C45036" w:rsidP="00C45036">
            <w:pPr>
              <w:rPr>
                <w:rFonts w:ascii="標楷體" w:eastAsia="標楷體" w:hAnsi="標楷體"/>
                <w:szCs w:val="24"/>
              </w:rPr>
            </w:pPr>
            <w:r w:rsidRPr="00C45036">
              <w:rPr>
                <w:rFonts w:ascii="標楷體" w:eastAsia="標楷體" w:hAnsi="標楷體" w:hint="eastAsia"/>
                <w:szCs w:val="24"/>
              </w:rPr>
              <w:t>(十五)</w:t>
            </w:r>
            <w:r w:rsidRPr="00C45036">
              <w:rPr>
                <w:rFonts w:ascii="標楷體" w:eastAsia="標楷體" w:hAnsi="標楷體" w:hint="eastAsia"/>
                <w:szCs w:val="24"/>
              </w:rPr>
              <w:tab/>
              <w:t>認識海洋保育並能朗誦第五課課文。</w:t>
            </w:r>
          </w:p>
          <w:p w:rsidR="00C45036" w:rsidRPr="00C45036" w:rsidRDefault="00C45036" w:rsidP="00C45036">
            <w:pPr>
              <w:rPr>
                <w:rFonts w:ascii="標楷體" w:eastAsia="標楷體" w:hAnsi="標楷體"/>
                <w:szCs w:val="24"/>
              </w:rPr>
            </w:pPr>
            <w:r w:rsidRPr="00C45036">
              <w:rPr>
                <w:rFonts w:ascii="標楷體" w:eastAsia="標楷體" w:hAnsi="標楷體" w:hint="eastAsia"/>
                <w:szCs w:val="24"/>
              </w:rPr>
              <w:t>(十六)</w:t>
            </w:r>
            <w:r w:rsidRPr="00C45036">
              <w:rPr>
                <w:rFonts w:ascii="標楷體" w:eastAsia="標楷體" w:hAnsi="標楷體" w:hint="eastAsia"/>
                <w:szCs w:val="24"/>
              </w:rPr>
              <w:tab/>
              <w:t>了解課文訴求的重點並知道怎樣做海洋保育。</w:t>
            </w:r>
          </w:p>
          <w:p w:rsidR="00C45036" w:rsidRPr="00C45036" w:rsidRDefault="00C45036" w:rsidP="00C45036">
            <w:pPr>
              <w:rPr>
                <w:rFonts w:ascii="標楷體" w:eastAsia="標楷體" w:hAnsi="標楷體"/>
                <w:szCs w:val="24"/>
              </w:rPr>
            </w:pPr>
            <w:r w:rsidRPr="00C45036">
              <w:rPr>
                <w:rFonts w:ascii="標楷體" w:eastAsia="標楷體" w:hAnsi="標楷體" w:hint="eastAsia"/>
                <w:szCs w:val="24"/>
              </w:rPr>
              <w:t>(十七)</w:t>
            </w:r>
            <w:r w:rsidRPr="00C45036">
              <w:rPr>
                <w:rFonts w:ascii="標楷體" w:eastAsia="標楷體" w:hAnsi="標楷體" w:hint="eastAsia"/>
                <w:szCs w:val="24"/>
              </w:rPr>
              <w:tab/>
              <w:t>學會第五課音標課程和相關的俗語。</w:t>
            </w:r>
          </w:p>
          <w:p w:rsidR="00C45036" w:rsidRPr="00C45036" w:rsidRDefault="00C45036" w:rsidP="00C45036">
            <w:pPr>
              <w:rPr>
                <w:rFonts w:ascii="標楷體" w:eastAsia="標楷體" w:hAnsi="標楷體"/>
                <w:szCs w:val="24"/>
              </w:rPr>
            </w:pPr>
            <w:r w:rsidRPr="00C45036">
              <w:rPr>
                <w:rFonts w:ascii="標楷體" w:eastAsia="標楷體" w:hAnsi="標楷體" w:hint="eastAsia"/>
                <w:szCs w:val="24"/>
              </w:rPr>
              <w:t>(十八)</w:t>
            </w:r>
            <w:r w:rsidRPr="00C45036">
              <w:rPr>
                <w:rFonts w:ascii="標楷體" w:eastAsia="標楷體" w:hAnsi="標楷體" w:hint="eastAsia"/>
                <w:szCs w:val="24"/>
              </w:rPr>
              <w:tab/>
              <w:t>複習第三單元。</w:t>
            </w:r>
          </w:p>
          <w:p w:rsidR="00C45036" w:rsidRPr="00C45036" w:rsidRDefault="00C45036" w:rsidP="00C45036">
            <w:pPr>
              <w:rPr>
                <w:rFonts w:ascii="標楷體" w:eastAsia="標楷體" w:hAnsi="標楷體"/>
                <w:szCs w:val="24"/>
              </w:rPr>
            </w:pPr>
            <w:r w:rsidRPr="00C45036">
              <w:rPr>
                <w:rFonts w:ascii="標楷體" w:eastAsia="標楷體" w:hAnsi="標楷體" w:hint="eastAsia"/>
                <w:szCs w:val="24"/>
              </w:rPr>
              <w:t>(十九)</w:t>
            </w:r>
            <w:r w:rsidRPr="00C45036">
              <w:rPr>
                <w:rFonts w:ascii="標楷體" w:eastAsia="標楷體" w:hAnsi="標楷體" w:hint="eastAsia"/>
                <w:szCs w:val="24"/>
              </w:rPr>
              <w:tab/>
              <w:t>學會常見俗語並能吟誦傳統念謠「耕農歌」。</w:t>
            </w:r>
          </w:p>
          <w:p w:rsidR="003C1138" w:rsidRPr="009063C1" w:rsidRDefault="00C45036" w:rsidP="00C45036">
            <w:pPr>
              <w:rPr>
                <w:rFonts w:ascii="標楷體" w:eastAsia="標楷體" w:hAnsi="標楷體"/>
                <w:szCs w:val="24"/>
              </w:rPr>
            </w:pPr>
            <w:r w:rsidRPr="00C45036">
              <w:rPr>
                <w:rFonts w:ascii="標楷體" w:eastAsia="標楷體" w:hAnsi="標楷體" w:hint="eastAsia"/>
                <w:szCs w:val="24"/>
              </w:rPr>
              <w:t>(二十)</w:t>
            </w:r>
            <w:r w:rsidRPr="00C45036">
              <w:rPr>
                <w:rFonts w:ascii="標楷體" w:eastAsia="標楷體" w:hAnsi="標楷體" w:hint="eastAsia"/>
                <w:szCs w:val="24"/>
              </w:rPr>
              <w:tab/>
              <w:t>學會吟誦並欣賞「夜雨寄北」和「月光掖佇東門城」。</w:t>
            </w:r>
          </w:p>
        </w:tc>
      </w:tr>
      <w:tr w:rsidR="003C1138" w:rsidRPr="009063C1" w:rsidTr="00374132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9063C1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9063C1" w:rsidTr="0037413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9063C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9063C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3C1138" w:rsidRPr="009063C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3C1138" w:rsidRPr="009063C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3C1138" w:rsidRPr="009063C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3C1138" w:rsidRPr="009063C1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9063C1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9063C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9063C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9063C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3C1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8B418F" w:rsidRPr="009063C1" w:rsidTr="001C35C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30" w:type="dxa"/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1-3-8能從聆聽中培養主動學習閩南語的興趣與習慣。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2-3-1能熟練運用閩南語各種句型從事口語表達。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1.歇睏日</w:t>
            </w:r>
          </w:p>
        </w:tc>
        <w:tc>
          <w:tcPr>
            <w:tcW w:w="1985" w:type="dxa"/>
            <w:vAlign w:val="center"/>
          </w:tcPr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BA1F7F" w:rsidRDefault="008B418F" w:rsidP="008B418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8B418F" w:rsidRPr="00BA1F7F" w:rsidRDefault="008B418F" w:rsidP="008B418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2-3-2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學習在性別互動中，展現自我的特色。</w:t>
            </w:r>
          </w:p>
          <w:p w:rsidR="008B418F" w:rsidRPr="00BA1F7F" w:rsidRDefault="008B418F" w:rsidP="008B418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BA1F7F" w:rsidRDefault="008B418F" w:rsidP="008B418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1-3-2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理解規則之制定並實踐民主法治的精神。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1C35C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0" w:type="dxa"/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2-3-4能運用閩南語進行事物的描述、分析和解說。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2-3-5能將閩南語書面詞彙與用語，運用於口語表達。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2-3-6能運用</w:t>
            </w: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閩南語與師長、同學進行問答及討論。</w:t>
            </w:r>
          </w:p>
        </w:tc>
        <w:tc>
          <w:tcPr>
            <w:tcW w:w="3126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lastRenderedPageBreak/>
              <w:t>1.歇睏日</w:t>
            </w:r>
          </w:p>
        </w:tc>
        <w:tc>
          <w:tcPr>
            <w:tcW w:w="1985" w:type="dxa"/>
            <w:vAlign w:val="center"/>
          </w:tcPr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1.能運用本課詞彙用語造句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/>
                <w:snapToGrid w:val="0"/>
                <w:sz w:val="20"/>
              </w:rPr>
              <w:t>2.</w:t>
            </w: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 xml:space="preserve"> 能運用閩南語與師長、同學進行問答及討論</w:t>
            </w:r>
          </w:p>
        </w:tc>
        <w:tc>
          <w:tcPr>
            <w:tcW w:w="1559" w:type="dxa"/>
          </w:tcPr>
          <w:p w:rsidR="008B418F" w:rsidRPr="00BA1F7F" w:rsidRDefault="008B418F" w:rsidP="008B418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8B418F" w:rsidRPr="00BA1F7F" w:rsidRDefault="008B418F" w:rsidP="008B418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2-3-2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學習在性別互動中，展現自我的特色。</w:t>
            </w:r>
          </w:p>
          <w:p w:rsidR="008B418F" w:rsidRPr="00BA1F7F" w:rsidRDefault="008B418F" w:rsidP="008B418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BA1F7F" w:rsidRDefault="008B418F" w:rsidP="008B418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1-3-2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理解規則之制定並實踐民主法治的精神。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1C35C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</w:p>
        </w:tc>
        <w:tc>
          <w:tcPr>
            <w:tcW w:w="1330" w:type="dxa"/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2-3-4能運用閩南語進行事物的描述、分析和解說。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2-3-5能將閩南語書面詞彙與用語，運用於口語表達。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2-3-6能運用閩南語與師長、同學進行問答及討論。</w:t>
            </w:r>
          </w:p>
        </w:tc>
        <w:tc>
          <w:tcPr>
            <w:tcW w:w="3126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1.歇睏日</w:t>
            </w:r>
          </w:p>
        </w:tc>
        <w:tc>
          <w:tcPr>
            <w:tcW w:w="1985" w:type="dxa"/>
            <w:vAlign w:val="center"/>
          </w:tcPr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1.能運用本課詞彙用語造句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/>
                <w:snapToGrid w:val="0"/>
                <w:sz w:val="20"/>
              </w:rPr>
              <w:t>2.</w:t>
            </w: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 xml:space="preserve"> 能運用閩南語與師長、同學進行問答及討論</w:t>
            </w:r>
          </w:p>
        </w:tc>
        <w:tc>
          <w:tcPr>
            <w:tcW w:w="1559" w:type="dxa"/>
          </w:tcPr>
          <w:p w:rsidR="008B418F" w:rsidRPr="00BA1F7F" w:rsidRDefault="008B418F" w:rsidP="008B418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8B418F" w:rsidRPr="00BA1F7F" w:rsidRDefault="008B418F" w:rsidP="008B418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2-3-2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學習在性別互動中，展現自我的特色。</w:t>
            </w:r>
          </w:p>
          <w:p w:rsidR="008B418F" w:rsidRPr="00BA1F7F" w:rsidRDefault="008B418F" w:rsidP="008B418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BA1F7F" w:rsidRDefault="008B418F" w:rsidP="008B418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1-3-2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理解規則之制定並實踐民主法治的精神。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1C35C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9063C1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1330" w:type="dxa"/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1-3-8能從聆聽中培養主動學習閩南語的興趣與習慣。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2-3-1能熟練運用閩南語各種句型從事口語表達。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2.鬥陣來</w:t>
            </w:r>
            <w:r>
              <w:rPr>
                <w:rFonts w:ascii="標楷體" w:eastAsia="標楷體" w:hAnsi="標楷體"/>
                <w:sz w:val="20"/>
              </w:rPr>
              <w:pict w14:anchorId="7CAF15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2pt;height:12pt">
                  <v:imagedata r:id="rId7" o:title="image006"/>
                </v:shape>
              </w:pict>
            </w:r>
            <w:r w:rsidRPr="00BA1F7F">
              <w:rPr>
                <w:rFonts w:ascii="標楷體" w:eastAsia="標楷體" w:hAnsi="標楷體" w:hint="eastAsia"/>
                <w:sz w:val="20"/>
              </w:rPr>
              <w:t>迌</w:t>
            </w:r>
          </w:p>
        </w:tc>
        <w:tc>
          <w:tcPr>
            <w:tcW w:w="1985" w:type="dxa"/>
            <w:vAlign w:val="center"/>
          </w:tcPr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2-3-2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學習在性別互動中，展現自我的特色。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1-3-2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理解規則之制定並實踐民主法治的精神。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1C35C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2-3-4能運用閩南語進行事物的描述、分析和解說。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2-3-5能將閩南語書面詞彙與用語，運用於口語表達。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2-3-6能運用閩南語與師長、同學進行問答及討論。</w:t>
            </w:r>
          </w:p>
        </w:tc>
        <w:tc>
          <w:tcPr>
            <w:tcW w:w="3126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2.鬥陣來</w:t>
            </w:r>
            <w:r>
              <w:rPr>
                <w:rFonts w:ascii="標楷體" w:eastAsia="標楷體" w:hAnsi="標楷體"/>
                <w:sz w:val="20"/>
              </w:rPr>
              <w:pict w14:anchorId="2D1C1F79">
                <v:shape id="_x0000_i1034" type="#_x0000_t75" style="width:12pt;height:12pt">
                  <v:imagedata r:id="rId7" o:title="image006"/>
                </v:shape>
              </w:pict>
            </w:r>
            <w:r w:rsidRPr="00BA1F7F">
              <w:rPr>
                <w:rFonts w:ascii="標楷體" w:eastAsia="標楷體" w:hAnsi="標楷體" w:hint="eastAsia"/>
                <w:sz w:val="20"/>
              </w:rPr>
              <w:t>迌</w:t>
            </w:r>
          </w:p>
        </w:tc>
        <w:tc>
          <w:tcPr>
            <w:tcW w:w="1985" w:type="dxa"/>
            <w:vAlign w:val="center"/>
          </w:tcPr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2-3-2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學習在性別互動中，展現自我的特色。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1-3-2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理解規則之制定並實踐民主法治的精神。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1C35C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0" w:type="dxa"/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2-3-4能運用閩南語進行事物的描述、分析和解說。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2-3-5能將閩南語書面詞彙與用語，運用於口語表達。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2-3-6能運用閩南語與師長、同學進行問答及討論。</w:t>
            </w:r>
          </w:p>
        </w:tc>
        <w:tc>
          <w:tcPr>
            <w:tcW w:w="3126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2.鬥陣來</w:t>
            </w:r>
            <w:r>
              <w:rPr>
                <w:rFonts w:ascii="標楷體" w:eastAsia="標楷體" w:hAnsi="標楷體"/>
                <w:sz w:val="20"/>
              </w:rPr>
              <w:pict w14:anchorId="5A8F6D58">
                <v:shape id="_x0000_i1035" type="#_x0000_t75" style="width:12pt;height:12pt">
                  <v:imagedata r:id="rId7" o:title="image006"/>
                </v:shape>
              </w:pict>
            </w:r>
            <w:r w:rsidRPr="00BA1F7F">
              <w:rPr>
                <w:rFonts w:ascii="標楷體" w:eastAsia="標楷體" w:hAnsi="標楷體" w:hint="eastAsia"/>
                <w:sz w:val="20"/>
              </w:rPr>
              <w:t>迌</w:t>
            </w:r>
          </w:p>
        </w:tc>
        <w:tc>
          <w:tcPr>
            <w:tcW w:w="1985" w:type="dxa"/>
            <w:vAlign w:val="center"/>
          </w:tcPr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1.能運用本課詞彙用語造句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/>
                <w:snapToGrid w:val="0"/>
                <w:sz w:val="20"/>
              </w:rPr>
              <w:t>2.</w:t>
            </w: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 xml:space="preserve"> 能運用閩南語與師長、同學進行問答及討論</w:t>
            </w:r>
          </w:p>
        </w:tc>
        <w:tc>
          <w:tcPr>
            <w:tcW w:w="1559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2-3-2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學習在性別互動中，展現自我的特色。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1-3-2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理解規則之制定並實踐民主法治的精神。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1C35C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第七週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1330" w:type="dxa"/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2-3-4能運用閩南語進行事物的描述、分析和解說。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2-3-5能將閩南語書面詞彙與用語，運用於口語表達。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2-3-6能運用閩南語與師長、同學進行問答及討論。</w:t>
            </w:r>
          </w:p>
        </w:tc>
        <w:tc>
          <w:tcPr>
            <w:tcW w:w="3126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2.鬥陣來</w:t>
            </w:r>
            <w:r>
              <w:rPr>
                <w:rFonts w:ascii="標楷體" w:eastAsia="標楷體" w:hAnsi="標楷體"/>
                <w:sz w:val="20"/>
              </w:rPr>
              <w:pict w14:anchorId="2517ADD3">
                <v:shape id="_x0000_i1036" type="#_x0000_t75" style="width:12pt;height:12pt">
                  <v:imagedata r:id="rId7" o:title="image006"/>
                </v:shape>
              </w:pict>
            </w:r>
            <w:r w:rsidRPr="00BA1F7F">
              <w:rPr>
                <w:rFonts w:ascii="標楷體" w:eastAsia="標楷體" w:hAnsi="標楷體" w:hint="eastAsia"/>
                <w:sz w:val="20"/>
              </w:rPr>
              <w:t>迌</w:t>
            </w:r>
          </w:p>
        </w:tc>
        <w:tc>
          <w:tcPr>
            <w:tcW w:w="1985" w:type="dxa"/>
            <w:vAlign w:val="center"/>
          </w:tcPr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1.能運用本課詞彙用語造句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/>
                <w:snapToGrid w:val="0"/>
                <w:sz w:val="20"/>
              </w:rPr>
              <w:t>2.</w:t>
            </w: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 xml:space="preserve"> 能運用閩南語與師長、同學進行問答及討論</w:t>
            </w:r>
          </w:p>
        </w:tc>
        <w:tc>
          <w:tcPr>
            <w:tcW w:w="1559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2-3-2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學習在性別互動中，展現自我的特色。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1-3-2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理解規則之制定並實踐民主法治的精神。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1C35C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30" w:type="dxa"/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1-3-8能從聆聽中培養主動學習閩南語的興趣與習慣。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2-3-1能熟練運用閩南語各種句型從事口語表達。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3.迎媽祖</w:t>
            </w:r>
          </w:p>
        </w:tc>
        <w:tc>
          <w:tcPr>
            <w:tcW w:w="1985" w:type="dxa"/>
            <w:vAlign w:val="center"/>
          </w:tcPr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家政教育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3-3-1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認識臺灣多元族群的傳統與文化。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1-3-3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了解平等、正義的原則，並能在生活中實踐。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1C3B9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30" w:type="dxa"/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2-3-4能運用閩南語進行事物的描述、分析和解說。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2-3-5能將閩南語書面詞彙與用語，運用於口語表達。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2-3-6能運用閩南語與師長、同學進行問答及討論。</w:t>
            </w:r>
          </w:p>
        </w:tc>
        <w:tc>
          <w:tcPr>
            <w:tcW w:w="3126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3.迎媽祖</w:t>
            </w:r>
          </w:p>
        </w:tc>
        <w:tc>
          <w:tcPr>
            <w:tcW w:w="1985" w:type="dxa"/>
            <w:vAlign w:val="center"/>
          </w:tcPr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家政教育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3-3-1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認識臺灣多元族群的傳統與文化。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1-3-3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了解平等、正義的原則，並能在生活中實踐。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1C35C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1330" w:type="dxa"/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2-3-4能運用閩南語進行事物的描述、分析和解說。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2-3-5能將閩南語書面詞彙與用語，運用於口語表達。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2109">
              <w:rPr>
                <w:rFonts w:ascii="標楷體" w:eastAsia="標楷體" w:hAnsi="標楷體" w:hint="eastAsia"/>
                <w:snapToGrid w:val="0"/>
                <w:sz w:val="20"/>
              </w:rPr>
              <w:t>2-3-6能運用閩南語與師長、同學進行問答及討論。</w:t>
            </w:r>
          </w:p>
        </w:tc>
        <w:tc>
          <w:tcPr>
            <w:tcW w:w="3126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3.迎媽祖</w:t>
            </w:r>
          </w:p>
        </w:tc>
        <w:tc>
          <w:tcPr>
            <w:tcW w:w="1985" w:type="dxa"/>
            <w:vAlign w:val="center"/>
          </w:tcPr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1.能運用本課詞彙用語造句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/>
                <w:snapToGrid w:val="0"/>
                <w:sz w:val="20"/>
              </w:rPr>
              <w:t>2.</w:t>
            </w: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 xml:space="preserve"> 能運用閩南語與師長、同學進行問答及討論</w:t>
            </w:r>
          </w:p>
        </w:tc>
        <w:tc>
          <w:tcPr>
            <w:tcW w:w="1559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家政教育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3-3-1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認識臺灣多元族群的傳統與文化。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1-3-3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了解平等、正義的原則，並能在生活中實踐。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1C35C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30" w:type="dxa"/>
            <w:vAlign w:val="center"/>
          </w:tcPr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1-3-5能初步聽辨閩南語語音和讀音的不同。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1-3-7能運用科技與資訊媒材增進聽辨能力。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lastRenderedPageBreak/>
              <w:t>4.「鹿仔港」的由來</w:t>
            </w:r>
          </w:p>
        </w:tc>
        <w:tc>
          <w:tcPr>
            <w:tcW w:w="1985" w:type="dxa"/>
            <w:vAlign w:val="center"/>
          </w:tcPr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1.能運用本課詞彙用語造句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/>
                <w:snapToGrid w:val="0"/>
                <w:sz w:val="20"/>
              </w:rPr>
              <w:t>2.</w:t>
            </w: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 xml:space="preserve"> 能運用閩南語與師長、同學進行問答及討論</w:t>
            </w:r>
          </w:p>
        </w:tc>
        <w:tc>
          <w:tcPr>
            <w:tcW w:w="1559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環境教育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1-3-1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能藉由觀察與體驗自然，以創作文章、美勞、音樂、戲劇表演等形式表現自然環境之美與對環境的關懷。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lastRenderedPageBreak/>
              <w:t>人權教育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1-3-2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理解規則之制定並實踐民主法治的精神。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lastRenderedPageBreak/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1C35C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</w:p>
        </w:tc>
        <w:tc>
          <w:tcPr>
            <w:tcW w:w="1330" w:type="dxa"/>
            <w:vAlign w:val="center"/>
          </w:tcPr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1-3-8能從聆聽中培養主動學習閩南語的興趣與習慣。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2-3-1能熟練運用閩南語各種句型從事口語表達。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2-3-2能順暢的運用閩南語與別人談論生活經驗。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4.「鹿仔港」的由來</w:t>
            </w:r>
          </w:p>
        </w:tc>
        <w:tc>
          <w:tcPr>
            <w:tcW w:w="1985" w:type="dxa"/>
            <w:vAlign w:val="center"/>
          </w:tcPr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環境教育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1-3-1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能藉由觀察與體驗自然，以創作文章、美勞、音樂、戲劇表演等形式表現自然環境之美與對環境的關懷。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1-3-2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理解規則之制定並實踐民主法治的精神。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1C35C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1330" w:type="dxa"/>
            <w:vAlign w:val="center"/>
          </w:tcPr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2-3-1能熟練運用閩南語各種句型從事口語表達。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2-3-2能順暢的運用閩南語與別人談論生活經驗。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4.「鹿仔港」的由來</w:t>
            </w:r>
          </w:p>
        </w:tc>
        <w:tc>
          <w:tcPr>
            <w:tcW w:w="1985" w:type="dxa"/>
            <w:vAlign w:val="center"/>
          </w:tcPr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環境教育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1-3-1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能藉由觀察與體驗自然，以創作文章、美勞、音樂、戲劇表演等形式表現自然環境之美與對環境的關懷。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1-3-2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理解規則之制定並實踐民主法治的精神。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1C35C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30" w:type="dxa"/>
            <w:vAlign w:val="center"/>
          </w:tcPr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2-3-4能運用閩南語進行事物的描述、分析和解說。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2-3-6能運用閩南語與師長、同學進行問答及討論。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2-3-8能用口頭方式進行閩南語和國語之間的翻譯。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4.「鹿仔港」的由來</w:t>
            </w:r>
          </w:p>
        </w:tc>
        <w:tc>
          <w:tcPr>
            <w:tcW w:w="1985" w:type="dxa"/>
            <w:vAlign w:val="center"/>
          </w:tcPr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1.能運用本課詞彙用語造句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/>
                <w:snapToGrid w:val="0"/>
                <w:sz w:val="20"/>
              </w:rPr>
              <w:t>2.</w:t>
            </w: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 xml:space="preserve"> 能運用閩南語與師長、同學進行問答及討論</w:t>
            </w:r>
          </w:p>
        </w:tc>
        <w:tc>
          <w:tcPr>
            <w:tcW w:w="1559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環境教育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1-3-1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能藉由觀察與體驗自然，以創作文章、美勞、音樂、戲劇表演等形式表現自然環境之美與對環境的關懷。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1-3-2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理解規則之制定並實踐民主法治的精神。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C414D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1C35C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  <w:vAlign w:val="center"/>
          </w:tcPr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1-3-5能初步聽辨閩南語語音和讀音的不同。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1-3-7能運用科技與資訊媒材增進聽辨能力。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5.</w:t>
            </w:r>
            <w:r w:rsidRPr="00BA1F7F">
              <w:rPr>
                <w:rFonts w:ascii="標楷體" w:eastAsia="標楷體" w:hAnsi="標楷體" w:hint="eastAsia"/>
              </w:rPr>
              <w:t xml:space="preserve"> </w:t>
            </w:r>
            <w:r w:rsidRPr="00BA1F7F">
              <w:rPr>
                <w:rFonts w:ascii="標楷體" w:eastAsia="標楷體" w:hAnsi="標楷體" w:hint="eastAsia"/>
                <w:sz w:val="20"/>
              </w:rPr>
              <w:t>白海豬仔心驚驚</w:t>
            </w:r>
          </w:p>
        </w:tc>
        <w:tc>
          <w:tcPr>
            <w:tcW w:w="1985" w:type="dxa"/>
            <w:vAlign w:val="center"/>
          </w:tcPr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環境教育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5"/>
              </w:smartTagPr>
              <w:r w:rsidRPr="00BA1F7F">
                <w:rPr>
                  <w:rFonts w:ascii="標楷體" w:eastAsia="標楷體" w:hAnsi="標楷體"/>
                  <w:sz w:val="20"/>
                </w:rPr>
                <w:t>5-3-2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執行日常生活中進行對環境友善的行動。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海洋教育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05"/>
              </w:smartTagPr>
              <w:r w:rsidRPr="00BA1F7F">
                <w:rPr>
                  <w:rFonts w:ascii="標楷體" w:eastAsia="標楷體" w:hAnsi="標楷體"/>
                  <w:sz w:val="20"/>
                </w:rPr>
                <w:t>5-3-7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探討河流或海洋生態保育與生活的關係。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1C35C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第十六週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30" w:type="dxa"/>
            <w:vAlign w:val="center"/>
          </w:tcPr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1-3-8能從聆聽中培養主動學習閩南語的興趣與習慣。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2-3-1能熟練運用閩南語各種句型從事口語表達。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2-3-2能順暢的運用閩南語與別人談論生活經驗。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5.</w:t>
            </w:r>
            <w:r w:rsidRPr="00BA1F7F">
              <w:rPr>
                <w:rFonts w:ascii="標楷體" w:eastAsia="標楷體" w:hAnsi="標楷體" w:hint="eastAsia"/>
              </w:rPr>
              <w:t xml:space="preserve"> </w:t>
            </w:r>
            <w:r w:rsidRPr="00BA1F7F">
              <w:rPr>
                <w:rFonts w:ascii="標楷體" w:eastAsia="標楷體" w:hAnsi="標楷體" w:hint="eastAsia"/>
                <w:sz w:val="20"/>
              </w:rPr>
              <w:t>白海豬仔心驚驚</w:t>
            </w:r>
          </w:p>
        </w:tc>
        <w:tc>
          <w:tcPr>
            <w:tcW w:w="1985" w:type="dxa"/>
            <w:vAlign w:val="center"/>
          </w:tcPr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環境教育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5"/>
              </w:smartTagPr>
              <w:r w:rsidRPr="00BA1F7F">
                <w:rPr>
                  <w:rFonts w:ascii="標楷體" w:eastAsia="標楷體" w:hAnsi="標楷體"/>
                  <w:sz w:val="20"/>
                </w:rPr>
                <w:t>5-3-2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執行日常生活中進行對環境友善的行動。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海洋教育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05"/>
              </w:smartTagPr>
              <w:r w:rsidRPr="00BA1F7F">
                <w:rPr>
                  <w:rFonts w:ascii="標楷體" w:eastAsia="標楷體" w:hAnsi="標楷體"/>
                  <w:sz w:val="20"/>
                </w:rPr>
                <w:t>5-3-7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探討河流或海洋生態保育與生活的關係。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1C35C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  <w:vAlign w:val="center"/>
          </w:tcPr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2-3-1能熟練運用閩南語各種句型從事口語表達。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2-3-2能順暢的運用閩南語與別人談論生活經驗。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5.</w:t>
            </w:r>
            <w:r w:rsidRPr="00BA1F7F">
              <w:rPr>
                <w:rFonts w:ascii="標楷體" w:eastAsia="標楷體" w:hAnsi="標楷體" w:hint="eastAsia"/>
              </w:rPr>
              <w:t xml:space="preserve"> </w:t>
            </w:r>
            <w:r w:rsidRPr="00BA1F7F">
              <w:rPr>
                <w:rFonts w:ascii="標楷體" w:eastAsia="標楷體" w:hAnsi="標楷體" w:hint="eastAsia"/>
                <w:sz w:val="20"/>
              </w:rPr>
              <w:t>白海豬仔心驚驚</w:t>
            </w:r>
          </w:p>
        </w:tc>
        <w:tc>
          <w:tcPr>
            <w:tcW w:w="1985" w:type="dxa"/>
            <w:vAlign w:val="center"/>
          </w:tcPr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1.能運用本課詞彙用語造句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/>
                <w:snapToGrid w:val="0"/>
                <w:sz w:val="20"/>
              </w:rPr>
              <w:t>2.</w:t>
            </w: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 xml:space="preserve"> 能運用閩南語與師長、同學進行問答及討論</w:t>
            </w:r>
          </w:p>
        </w:tc>
        <w:tc>
          <w:tcPr>
            <w:tcW w:w="1559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環境教育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5"/>
              </w:smartTagPr>
              <w:r w:rsidRPr="00BA1F7F">
                <w:rPr>
                  <w:rFonts w:ascii="標楷體" w:eastAsia="標楷體" w:hAnsi="標楷體"/>
                  <w:sz w:val="20"/>
                </w:rPr>
                <w:t>5-3-2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執行日常生活中進行對環境友善的行動。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海洋教育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05"/>
              </w:smartTagPr>
              <w:r w:rsidRPr="00BA1F7F">
                <w:rPr>
                  <w:rFonts w:ascii="標楷體" w:eastAsia="標楷體" w:hAnsi="標楷體"/>
                  <w:sz w:val="20"/>
                </w:rPr>
                <w:t>5-3-7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探討河流或海洋生態保育與生活的關係。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1C35C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1330" w:type="dxa"/>
            <w:vAlign w:val="center"/>
          </w:tcPr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2-3-4能運用閩南語進行事物的描述、分析和解說。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2-3-6能運用閩南語與師長、同學進行問答及討論。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2-3-8能用口頭方式進行閩南語和國語之間的翻譯。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5.</w:t>
            </w:r>
            <w:r w:rsidRPr="00BA1F7F">
              <w:rPr>
                <w:rFonts w:ascii="標楷體" w:eastAsia="標楷體" w:hAnsi="標楷體" w:hint="eastAsia"/>
              </w:rPr>
              <w:t xml:space="preserve"> </w:t>
            </w:r>
            <w:r w:rsidRPr="00BA1F7F">
              <w:rPr>
                <w:rFonts w:ascii="標楷體" w:eastAsia="標楷體" w:hAnsi="標楷體" w:hint="eastAsia"/>
                <w:sz w:val="20"/>
              </w:rPr>
              <w:t>白海豬仔心驚驚</w:t>
            </w:r>
          </w:p>
        </w:tc>
        <w:tc>
          <w:tcPr>
            <w:tcW w:w="1985" w:type="dxa"/>
            <w:vAlign w:val="center"/>
          </w:tcPr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.能運用本課詞彙用語造句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/>
                <w:snapToGrid w:val="0"/>
                <w:sz w:val="20"/>
              </w:rPr>
              <w:t>2.</w:t>
            </w: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 xml:space="preserve"> 能運用閩南語與師長、同學進行問答及討論</w:t>
            </w:r>
          </w:p>
        </w:tc>
        <w:tc>
          <w:tcPr>
            <w:tcW w:w="1559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環境教育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5"/>
              </w:smartTagPr>
              <w:r w:rsidRPr="00BA1F7F">
                <w:rPr>
                  <w:rFonts w:ascii="標楷體" w:eastAsia="標楷體" w:hAnsi="標楷體"/>
                  <w:sz w:val="20"/>
                </w:rPr>
                <w:t>5-3-2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執行日常生活中進行對環境友善的行動。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海洋教育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05"/>
              </w:smartTagPr>
              <w:r w:rsidRPr="00BA1F7F">
                <w:rPr>
                  <w:rFonts w:ascii="標楷體" w:eastAsia="標楷體" w:hAnsi="標楷體"/>
                  <w:sz w:val="20"/>
                </w:rPr>
                <w:t>5-3-7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探討河流或海洋生態保育與生活的關係。</w:t>
            </w:r>
          </w:p>
          <w:p w:rsidR="008B418F" w:rsidRPr="00BA1F7F" w:rsidRDefault="008B418F" w:rsidP="008B418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C414D">
              <w:rPr>
                <w:rFonts w:ascii="標楷體" w:eastAsia="標楷體" w:hAnsi="標楷體" w:cs="Arial Unicode MS" w:hint="eastAsia"/>
                <w:sz w:val="20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1C35C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30" w:type="dxa"/>
            <w:vAlign w:val="center"/>
          </w:tcPr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1-3-8能從聆聽中培養主動學習閩南語的興趣與習慣。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2-3-1能熟練運用閩南語各種句型從事口語表達。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2-3-2能順暢的運用閩南語與別人談論生活經驗。</w:t>
            </w:r>
          </w:p>
        </w:tc>
        <w:tc>
          <w:tcPr>
            <w:tcW w:w="3126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俗語、耕農歌</w:t>
            </w:r>
          </w:p>
        </w:tc>
        <w:tc>
          <w:tcPr>
            <w:tcW w:w="1985" w:type="dxa"/>
            <w:vAlign w:val="center"/>
          </w:tcPr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BA1F7F" w:rsidRDefault="008B418F" w:rsidP="008B418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1-3-2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理解規則之制定並實踐民主法治的精神。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0C414D">
              <w:rPr>
                <w:rFonts w:ascii="標楷體" w:hAnsi="標楷體" w:hint="eastAsia"/>
                <w:color w:val="000000"/>
                <w:sz w:val="20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1C35C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9063C1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8B418F" w:rsidRPr="00A60035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  <w:vAlign w:val="center"/>
          </w:tcPr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1-3-8能從聆聽中培養主動學習閩南語的興趣與習慣。</w:t>
            </w:r>
          </w:p>
          <w:p w:rsidR="008B418F" w:rsidRPr="00080EC7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2-3-1能熟練運用閩南語各</w:t>
            </w: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種句型從事口語表達。</w:t>
            </w:r>
          </w:p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80EC7">
              <w:rPr>
                <w:rFonts w:ascii="標楷體" w:eastAsia="標楷體" w:hAnsi="標楷體" w:hint="eastAsia"/>
                <w:snapToGrid w:val="0"/>
                <w:sz w:val="20"/>
              </w:rPr>
              <w:t>2-3-2能順暢的運用閩南語與別人談論生活經驗。</w:t>
            </w:r>
          </w:p>
        </w:tc>
        <w:tc>
          <w:tcPr>
            <w:tcW w:w="3126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lastRenderedPageBreak/>
              <w:t>夜雨寄北、月光掖佇東門城</w:t>
            </w:r>
          </w:p>
        </w:tc>
        <w:tc>
          <w:tcPr>
            <w:tcW w:w="1985" w:type="dxa"/>
            <w:vAlign w:val="center"/>
          </w:tcPr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1.能朗讀並了解課文內容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A1F7F">
              <w:rPr>
                <w:rFonts w:ascii="標楷體" w:eastAsia="標楷體" w:hAnsi="標楷體" w:hint="eastAsia"/>
                <w:snapToGrid w:val="0"/>
                <w:sz w:val="20"/>
              </w:rPr>
              <w:t>2.能熟練本課閩南語句型</w:t>
            </w:r>
          </w:p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bookmarkStart w:id="0" w:name="OLE_LINK1"/>
            <w:bookmarkStart w:id="1" w:name="OLE_LINK2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2-3-5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辨別不同類型的情感關係。</w:t>
            </w:r>
            <w:bookmarkEnd w:id="0"/>
            <w:bookmarkEnd w:id="1"/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A1F7F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8B418F" w:rsidRPr="00BA1F7F" w:rsidRDefault="008B418F" w:rsidP="008B418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BA1F7F">
                <w:rPr>
                  <w:rFonts w:ascii="標楷體" w:eastAsia="標楷體" w:hAnsi="標楷體" w:hint="eastAsia"/>
                  <w:sz w:val="20"/>
                </w:rPr>
                <w:t>1-3-3</w:t>
              </w:r>
            </w:smartTag>
            <w:r w:rsidRPr="00BA1F7F">
              <w:rPr>
                <w:rFonts w:ascii="標楷體" w:eastAsia="標楷體" w:hAnsi="標楷體" w:hint="eastAsia"/>
                <w:sz w:val="20"/>
              </w:rPr>
              <w:t>了解平</w:t>
            </w:r>
            <w:r w:rsidRPr="00BA1F7F">
              <w:rPr>
                <w:rFonts w:ascii="標楷體" w:eastAsia="標楷體" w:hAnsi="標楷體" w:hint="eastAsia"/>
                <w:sz w:val="20"/>
              </w:rPr>
              <w:lastRenderedPageBreak/>
              <w:t>等、正義的原則，並能在生活中實踐。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0C414D">
              <w:rPr>
                <w:rFonts w:ascii="標楷體" w:hAnsi="標楷體" w:hint="eastAsia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2109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B418F" w:rsidRPr="009063C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B418F" w:rsidRPr="009063C1" w:rsidRDefault="008B418F" w:rsidP="008B41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4" w:type="dxa"/>
            <w:vAlign w:val="center"/>
          </w:tcPr>
          <w:p w:rsidR="008B418F" w:rsidRPr="009063C1" w:rsidRDefault="008B418F" w:rsidP="008B418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1330" w:type="dxa"/>
            <w:vAlign w:val="center"/>
          </w:tcPr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8B418F" w:rsidRPr="00BA1F7F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B418F" w:rsidRPr="009063C1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B418F" w:rsidRPr="000C414D" w:rsidRDefault="008B418F" w:rsidP="008B418F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B418F" w:rsidRPr="00602109" w:rsidRDefault="008B418F" w:rsidP="008B41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713ADA" w:rsidRPr="009063C1" w:rsidRDefault="00713ADA">
      <w:pPr>
        <w:rPr>
          <w:rFonts w:ascii="標楷體" w:eastAsia="標楷體" w:hAnsi="標楷體"/>
          <w:szCs w:val="24"/>
        </w:rPr>
      </w:pPr>
    </w:p>
    <w:sectPr w:rsidR="00713ADA" w:rsidRPr="009063C1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A82" w:rsidRDefault="006A3A82">
      <w:r>
        <w:separator/>
      </w:r>
    </w:p>
  </w:endnote>
  <w:endnote w:type="continuationSeparator" w:id="0">
    <w:p w:rsidR="006A3A82" w:rsidRDefault="006A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F1002BFF" w:usb1="29DFFFFF" w:usb2="00000037" w:usb3="00000000" w:csb0="003F00FF" w:csb1="00000000"/>
  </w:font>
  <w:font w:name="華康中圓體">
    <w:altName w:val="Arial Unicode MS"/>
    <w:charset w:val="88"/>
    <w:family w:val="modern"/>
    <w:pitch w:val="fixed"/>
    <w:sig w:usb0="00000000" w:usb1="3A6F9C38" w:usb2="00000016" w:usb3="00000000" w:csb0="00100001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A82" w:rsidRDefault="006A3A82">
      <w:r>
        <w:separator/>
      </w:r>
    </w:p>
  </w:footnote>
  <w:footnote w:type="continuationSeparator" w:id="0">
    <w:p w:rsidR="006A3A82" w:rsidRDefault="006A3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7098D"/>
    <w:rsid w:val="00080EC7"/>
    <w:rsid w:val="0008204E"/>
    <w:rsid w:val="00082FB8"/>
    <w:rsid w:val="000868E2"/>
    <w:rsid w:val="0009274B"/>
    <w:rsid w:val="00094BC5"/>
    <w:rsid w:val="000B4D4B"/>
    <w:rsid w:val="000B7EFA"/>
    <w:rsid w:val="000C414D"/>
    <w:rsid w:val="000E1095"/>
    <w:rsid w:val="000E4A11"/>
    <w:rsid w:val="000F1B5D"/>
    <w:rsid w:val="000F3EE7"/>
    <w:rsid w:val="00115564"/>
    <w:rsid w:val="00115F20"/>
    <w:rsid w:val="0013460F"/>
    <w:rsid w:val="0015097C"/>
    <w:rsid w:val="001747A3"/>
    <w:rsid w:val="00184A86"/>
    <w:rsid w:val="00190A29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1A60"/>
    <w:rsid w:val="002E7A53"/>
    <w:rsid w:val="003015AD"/>
    <w:rsid w:val="00307830"/>
    <w:rsid w:val="00310646"/>
    <w:rsid w:val="00316246"/>
    <w:rsid w:val="00332EDE"/>
    <w:rsid w:val="0035695A"/>
    <w:rsid w:val="00374132"/>
    <w:rsid w:val="00376539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3E7CC9"/>
    <w:rsid w:val="00410B6B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C7069"/>
    <w:rsid w:val="004E667A"/>
    <w:rsid w:val="004F3B02"/>
    <w:rsid w:val="004F3BEB"/>
    <w:rsid w:val="004F74ED"/>
    <w:rsid w:val="00501DEB"/>
    <w:rsid w:val="005040F8"/>
    <w:rsid w:val="00505E9C"/>
    <w:rsid w:val="00514480"/>
    <w:rsid w:val="0052310B"/>
    <w:rsid w:val="00533A85"/>
    <w:rsid w:val="005508DE"/>
    <w:rsid w:val="00582500"/>
    <w:rsid w:val="00597838"/>
    <w:rsid w:val="005A1A81"/>
    <w:rsid w:val="005D66E8"/>
    <w:rsid w:val="005E7E79"/>
    <w:rsid w:val="005F7793"/>
    <w:rsid w:val="005F790C"/>
    <w:rsid w:val="00602109"/>
    <w:rsid w:val="006278E0"/>
    <w:rsid w:val="00630B7D"/>
    <w:rsid w:val="00655058"/>
    <w:rsid w:val="00670754"/>
    <w:rsid w:val="006772F5"/>
    <w:rsid w:val="00682175"/>
    <w:rsid w:val="006A30A6"/>
    <w:rsid w:val="006A3A82"/>
    <w:rsid w:val="006A4A66"/>
    <w:rsid w:val="006B3105"/>
    <w:rsid w:val="006D25A1"/>
    <w:rsid w:val="006E00AA"/>
    <w:rsid w:val="006F58D6"/>
    <w:rsid w:val="00700649"/>
    <w:rsid w:val="00713ADA"/>
    <w:rsid w:val="007148AA"/>
    <w:rsid w:val="00722435"/>
    <w:rsid w:val="00765279"/>
    <w:rsid w:val="007851B9"/>
    <w:rsid w:val="007D5A42"/>
    <w:rsid w:val="007D79CF"/>
    <w:rsid w:val="007D7F7E"/>
    <w:rsid w:val="007E23BC"/>
    <w:rsid w:val="00827128"/>
    <w:rsid w:val="00831718"/>
    <w:rsid w:val="00854605"/>
    <w:rsid w:val="00866287"/>
    <w:rsid w:val="0087040D"/>
    <w:rsid w:val="008831B0"/>
    <w:rsid w:val="00883CD1"/>
    <w:rsid w:val="00893C0E"/>
    <w:rsid w:val="00896701"/>
    <w:rsid w:val="008A4AD8"/>
    <w:rsid w:val="008B418F"/>
    <w:rsid w:val="008B7E61"/>
    <w:rsid w:val="008C249A"/>
    <w:rsid w:val="008C548E"/>
    <w:rsid w:val="008C733F"/>
    <w:rsid w:val="008F6834"/>
    <w:rsid w:val="008F687F"/>
    <w:rsid w:val="009063C1"/>
    <w:rsid w:val="00911A8A"/>
    <w:rsid w:val="00913767"/>
    <w:rsid w:val="00920637"/>
    <w:rsid w:val="009209B3"/>
    <w:rsid w:val="00920C72"/>
    <w:rsid w:val="00930578"/>
    <w:rsid w:val="00932E92"/>
    <w:rsid w:val="0093591A"/>
    <w:rsid w:val="00942C32"/>
    <w:rsid w:val="00953BFC"/>
    <w:rsid w:val="00960904"/>
    <w:rsid w:val="0096628B"/>
    <w:rsid w:val="00980CA4"/>
    <w:rsid w:val="00985CE2"/>
    <w:rsid w:val="009A41DD"/>
    <w:rsid w:val="009E1186"/>
    <w:rsid w:val="009F0DAF"/>
    <w:rsid w:val="009F4B44"/>
    <w:rsid w:val="009F5ADD"/>
    <w:rsid w:val="009F7B76"/>
    <w:rsid w:val="00A0727D"/>
    <w:rsid w:val="00A106B4"/>
    <w:rsid w:val="00A14879"/>
    <w:rsid w:val="00A2700D"/>
    <w:rsid w:val="00A40B42"/>
    <w:rsid w:val="00A473F2"/>
    <w:rsid w:val="00A47461"/>
    <w:rsid w:val="00A50FFB"/>
    <w:rsid w:val="00A526E0"/>
    <w:rsid w:val="00A537B6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B055B3"/>
    <w:rsid w:val="00B103F8"/>
    <w:rsid w:val="00B27FF6"/>
    <w:rsid w:val="00B559A4"/>
    <w:rsid w:val="00B57740"/>
    <w:rsid w:val="00B70403"/>
    <w:rsid w:val="00B8479D"/>
    <w:rsid w:val="00B96615"/>
    <w:rsid w:val="00BA1F7F"/>
    <w:rsid w:val="00BA23D2"/>
    <w:rsid w:val="00BB4BA5"/>
    <w:rsid w:val="00BB7EC8"/>
    <w:rsid w:val="00BE23C5"/>
    <w:rsid w:val="00BE2D17"/>
    <w:rsid w:val="00C17439"/>
    <w:rsid w:val="00C34B9C"/>
    <w:rsid w:val="00C43607"/>
    <w:rsid w:val="00C4381C"/>
    <w:rsid w:val="00C44A6D"/>
    <w:rsid w:val="00C45036"/>
    <w:rsid w:val="00C45D9D"/>
    <w:rsid w:val="00C533AD"/>
    <w:rsid w:val="00C55115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E2449C"/>
    <w:rsid w:val="00E31709"/>
    <w:rsid w:val="00E35278"/>
    <w:rsid w:val="00E368C2"/>
    <w:rsid w:val="00E403D3"/>
    <w:rsid w:val="00E605BE"/>
    <w:rsid w:val="00E608FF"/>
    <w:rsid w:val="00E77AB5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73F88"/>
    <w:rsid w:val="00FB0E46"/>
    <w:rsid w:val="00FC3EE0"/>
    <w:rsid w:val="00FD1351"/>
    <w:rsid w:val="00FD3C9F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7296</Words>
  <Characters>2162</Characters>
  <Application>Microsoft Office Word</Application>
  <DocSecurity>0</DocSecurity>
  <Lines>18</Lines>
  <Paragraphs>18</Paragraphs>
  <ScaleCrop>false</ScaleCrop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5</cp:revision>
  <cp:lastPrinted>2020-04-27T07:51:00Z</cp:lastPrinted>
  <dcterms:created xsi:type="dcterms:W3CDTF">2020-07-21T01:18:00Z</dcterms:created>
  <dcterms:modified xsi:type="dcterms:W3CDTF">2022-05-25T07:26:00Z</dcterms:modified>
</cp:coreProperties>
</file>