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8" w:rsidRDefault="00585E65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度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一學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1E1308" w:rsidRDefault="00585E65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媒體製作》</w:t>
      </w:r>
    </w:p>
    <w:p w:rsidR="001E1308" w:rsidRDefault="00585E65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</w:t>
      </w:r>
      <w:r>
        <w:rPr>
          <w:rFonts w:ascii="標楷體" w:eastAsia="標楷體" w:hAnsi="標楷體" w:cs="標楷體"/>
        </w:rPr>
        <w:t>設計者：林意順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1E1308" w:rsidRDefault="00585E65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科</w:t>
      </w:r>
      <w:r>
        <w:rPr>
          <w:rFonts w:ascii="標楷體" w:eastAsia="標楷體" w:hAnsi="標楷體" w:cs="標楷體"/>
          <w:color w:val="000000"/>
          <w:sz w:val="23"/>
          <w:szCs w:val="23"/>
        </w:rPr>
        <w:t>-E-A2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具備探索問題的能力，並能透過科技工具的體驗與實踐處理日常生活問題。</w:t>
      </w:r>
      <w:r>
        <w:rPr>
          <w:rFonts w:ascii="標楷體" w:eastAsia="標楷體" w:hAnsi="標楷體" w:cs="標楷體"/>
          <w:color w:val="000000"/>
          <w:sz w:val="23"/>
          <w:szCs w:val="23"/>
        </w:rPr>
        <w:t>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科</w:t>
      </w:r>
      <w:r>
        <w:rPr>
          <w:rFonts w:ascii="標楷體" w:eastAsia="標楷體" w:hAnsi="標楷體" w:cs="標楷體"/>
          <w:color w:val="000000"/>
          <w:sz w:val="23"/>
          <w:szCs w:val="23"/>
        </w:rPr>
        <w:t>-E-C2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具備利用科技與他人互動及合作之能力與態度。</w:t>
      </w:r>
      <w:r>
        <w:rPr>
          <w:rFonts w:ascii="標楷體" w:eastAsia="標楷體" w:hAnsi="標楷體" w:cs="標楷體"/>
          <w:color w:val="000000"/>
          <w:sz w:val="23"/>
          <w:szCs w:val="23"/>
        </w:rPr>
        <w:t> </w:t>
      </w:r>
    </w:p>
    <w:p w:rsidR="001E1308" w:rsidRDefault="00585E6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1E1308" w:rsidRDefault="00585E65">
      <w:pPr>
        <w:ind w:left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能透過科技工具的體驗與實踐處理日常生活問題。</w:t>
      </w:r>
    </w:p>
    <w:p w:rsidR="001E1308" w:rsidRDefault="00585E65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養成</w:t>
      </w:r>
      <w:r>
        <w:rPr>
          <w:rFonts w:ascii="標楷體" w:eastAsia="標楷體" w:hAnsi="標楷體" w:cs="標楷體"/>
          <w:color w:val="000000"/>
          <w:sz w:val="23"/>
          <w:szCs w:val="23"/>
        </w:rPr>
        <w:t>利用科技與他人互動及合作之能力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品德教育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 xml:space="preserve">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1E1308" w:rsidRDefault="001E1308">
      <w:pPr>
        <w:spacing w:line="400" w:lineRule="auto"/>
        <w:jc w:val="both"/>
        <w:rPr>
          <w:rFonts w:ascii="標楷體" w:eastAsia="標楷體" w:hAnsi="標楷體" w:cs="標楷體"/>
        </w:rPr>
      </w:pP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1E1308">
        <w:trPr>
          <w:trHeight w:val="1970"/>
        </w:trPr>
        <w:tc>
          <w:tcPr>
            <w:tcW w:w="2199" w:type="dxa"/>
          </w:tcPr>
          <w:p w:rsidR="001E1308" w:rsidRDefault="001E1308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308" w:rsidRDefault="00585E65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1E1308" w:rsidRDefault="001E1308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308" w:rsidRDefault="00585E6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c-III-2 </w:t>
            </w:r>
            <w:r>
              <w:rPr>
                <w:sz w:val="24"/>
                <w:szCs w:val="24"/>
              </w:rPr>
              <w:t>能使用資訊科技與他人合作產出想法與作品</w:t>
            </w: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p-III-4 </w:t>
            </w:r>
            <w:r>
              <w:rPr>
                <w:sz w:val="24"/>
                <w:szCs w:val="24"/>
              </w:rPr>
              <w:t>能利用資訊科技分享學習資源與心得</w:t>
            </w: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資議</w:t>
            </w:r>
            <w:r>
              <w:rPr>
                <w:sz w:val="24"/>
                <w:szCs w:val="24"/>
              </w:rPr>
              <w:t xml:space="preserve"> t-Ⅲ-3 </w:t>
            </w:r>
            <w:r>
              <w:rPr>
                <w:sz w:val="24"/>
                <w:szCs w:val="24"/>
              </w:rPr>
              <w:t>運用運算思維解決問題。</w:t>
            </w:r>
          </w:p>
        </w:tc>
      </w:tr>
      <w:tr w:rsidR="001E1308">
        <w:tc>
          <w:tcPr>
            <w:tcW w:w="2199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T-III-7 </w:t>
            </w:r>
            <w:r>
              <w:rPr>
                <w:sz w:val="24"/>
                <w:szCs w:val="24"/>
              </w:rPr>
              <w:t>影音編輯軟體的操作與應用</w:t>
            </w:r>
          </w:p>
        </w:tc>
        <w:tc>
          <w:tcPr>
            <w:tcW w:w="2432" w:type="dxa"/>
          </w:tcPr>
          <w:p w:rsidR="001E1308" w:rsidRDefault="00585E6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2-google</w:t>
            </w:r>
            <w:r>
              <w:rPr>
                <w:sz w:val="24"/>
                <w:szCs w:val="24"/>
              </w:rPr>
              <w:t>協作平台個人網站製作</w:t>
            </w:r>
          </w:p>
        </w:tc>
        <w:tc>
          <w:tcPr>
            <w:tcW w:w="2433" w:type="dxa"/>
          </w:tcPr>
          <w:p w:rsidR="001E1308" w:rsidRDefault="00585E6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2-google</w:t>
            </w:r>
            <w:r>
              <w:rPr>
                <w:sz w:val="24"/>
                <w:szCs w:val="24"/>
              </w:rPr>
              <w:t>協作平台個人網站製作</w:t>
            </w:r>
          </w:p>
        </w:tc>
        <w:tc>
          <w:tcPr>
            <w:tcW w:w="2433" w:type="dxa"/>
          </w:tcPr>
          <w:p w:rsidR="001E1308" w:rsidRDefault="001E1308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資</w:t>
            </w:r>
            <w:r>
              <w:rPr>
                <w:sz w:val="24"/>
                <w:szCs w:val="24"/>
              </w:rPr>
              <w:t xml:space="preserve">T-III-9 </w:t>
            </w:r>
            <w:r>
              <w:rPr>
                <w:sz w:val="24"/>
                <w:szCs w:val="24"/>
              </w:rPr>
              <w:t>雲端服務或工具的使用</w:t>
            </w:r>
          </w:p>
        </w:tc>
        <w:tc>
          <w:tcPr>
            <w:tcW w:w="2432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2-google</w:t>
            </w:r>
            <w:r>
              <w:rPr>
                <w:sz w:val="24"/>
                <w:szCs w:val="24"/>
              </w:rPr>
              <w:t>協作平台個人網站製作</w:t>
            </w:r>
          </w:p>
        </w:tc>
        <w:tc>
          <w:tcPr>
            <w:tcW w:w="2433" w:type="dxa"/>
          </w:tcPr>
          <w:p w:rsidR="001E1308" w:rsidRDefault="001E1308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資議</w:t>
            </w:r>
            <w:r>
              <w:rPr>
                <w:sz w:val="24"/>
                <w:szCs w:val="24"/>
              </w:rPr>
              <w:t xml:space="preserve"> A-Ⅲ-1</w:t>
            </w:r>
            <w:r>
              <w:rPr>
                <w:sz w:val="24"/>
                <w:szCs w:val="24"/>
              </w:rPr>
              <w:t>結構化的問題解決表示方法。</w:t>
            </w:r>
          </w:p>
        </w:tc>
        <w:tc>
          <w:tcPr>
            <w:tcW w:w="2432" w:type="dxa"/>
          </w:tcPr>
          <w:p w:rsidR="001E1308" w:rsidRDefault="001E1308"/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- Scratch3.0 </w:t>
            </w:r>
            <w:r>
              <w:rPr>
                <w:sz w:val="24"/>
                <w:szCs w:val="24"/>
              </w:rPr>
              <w:t>主題創作坊</w:t>
            </w:r>
          </w:p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運算思維</w:t>
            </w:r>
            <w:r>
              <w:rPr>
                <w:sz w:val="24"/>
                <w:szCs w:val="24"/>
              </w:rPr>
              <w:t>-micro:bit-</w:t>
            </w:r>
            <w:r>
              <w:rPr>
                <w:sz w:val="24"/>
                <w:szCs w:val="24"/>
              </w:rPr>
              <w:t>我的小比特</w:t>
            </w:r>
            <w:r>
              <w:rPr>
                <w:sz w:val="24"/>
                <w:szCs w:val="24"/>
              </w:rPr>
              <w:t>-1-</w:t>
            </w:r>
            <w:r>
              <w:rPr>
                <w:sz w:val="24"/>
                <w:szCs w:val="24"/>
              </w:rPr>
              <w:t>教學設計</w:t>
            </w:r>
          </w:p>
        </w:tc>
      </w:tr>
      <w:tr w:rsidR="001E1308">
        <w:tc>
          <w:tcPr>
            <w:tcW w:w="2199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資議</w:t>
            </w:r>
            <w:r>
              <w:rPr>
                <w:sz w:val="24"/>
                <w:szCs w:val="24"/>
              </w:rPr>
              <w:t xml:space="preserve"> P-Ⅱ-1</w:t>
            </w:r>
            <w:r>
              <w:rPr>
                <w:sz w:val="24"/>
                <w:szCs w:val="24"/>
              </w:rPr>
              <w:t>程式設計工具的介紹與體驗。</w:t>
            </w:r>
          </w:p>
        </w:tc>
        <w:tc>
          <w:tcPr>
            <w:tcW w:w="2432" w:type="dxa"/>
          </w:tcPr>
          <w:p w:rsidR="001E1308" w:rsidRDefault="001E1308"/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1- Scratch3.0 </w:t>
            </w:r>
            <w:r>
              <w:rPr>
                <w:sz w:val="24"/>
                <w:szCs w:val="24"/>
              </w:rPr>
              <w:t>主題創作坊</w:t>
            </w:r>
          </w:p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運算思維</w:t>
            </w:r>
            <w:r>
              <w:rPr>
                <w:sz w:val="24"/>
                <w:szCs w:val="24"/>
              </w:rPr>
              <w:t>-micro:bit-</w:t>
            </w:r>
            <w:r>
              <w:rPr>
                <w:sz w:val="24"/>
                <w:szCs w:val="24"/>
              </w:rPr>
              <w:t>我的小比特</w:t>
            </w:r>
            <w:r>
              <w:rPr>
                <w:sz w:val="24"/>
                <w:szCs w:val="24"/>
              </w:rPr>
              <w:t>-1-</w:t>
            </w:r>
            <w:r>
              <w:rPr>
                <w:sz w:val="24"/>
                <w:szCs w:val="24"/>
              </w:rPr>
              <w:t>教學設計</w:t>
            </w:r>
          </w:p>
        </w:tc>
      </w:tr>
    </w:tbl>
    <w:p w:rsidR="001E1308" w:rsidRDefault="001E1308">
      <w:pPr>
        <w:widowControl/>
        <w:rPr>
          <w:rFonts w:ascii="標楷體" w:eastAsia="標楷體" w:hAnsi="標楷體" w:cs="標楷體"/>
        </w:rPr>
      </w:pP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0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1E1308">
        <w:trPr>
          <w:trHeight w:val="370"/>
        </w:trPr>
        <w:tc>
          <w:tcPr>
            <w:tcW w:w="1134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1E1308">
        <w:trPr>
          <w:trHeight w:val="1038"/>
        </w:trPr>
        <w:tc>
          <w:tcPr>
            <w:tcW w:w="1134" w:type="dxa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1-5</w:t>
            </w:r>
          </w:p>
        </w:tc>
        <w:tc>
          <w:tcPr>
            <w:tcW w:w="3260" w:type="dxa"/>
          </w:tcPr>
          <w:p w:rsidR="001E1308" w:rsidRDefault="00585E65">
            <w:r>
              <w:t>單元</w:t>
            </w:r>
            <w:r>
              <w:t xml:space="preserve">1- Scratch3.0 </w:t>
            </w:r>
            <w:r>
              <w:t>主題創作坊</w:t>
            </w:r>
            <w:sdt>
              <w:sdtPr>
                <w:tag w:val="goog_rdk_0"/>
                <w:id w:val="14368768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7-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星球保衛隊</w:t>
                </w:r>
              </w:sdtContent>
            </w:sdt>
          </w:p>
          <w:p w:rsidR="001E1308" w:rsidRDefault="00585E65">
            <w:sdt>
              <w:sdtPr>
                <w:tag w:val="goog_rdk_1"/>
                <w:id w:val="8065918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8-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蒐集狐莓果實</w:t>
                </w:r>
              </w:sdtContent>
            </w:sdt>
          </w:p>
          <w:p w:rsidR="001E1308" w:rsidRDefault="00585E65">
            <w:sdt>
              <w:sdtPr>
                <w:tag w:val="goog_rdk_2"/>
                <w:id w:val="-128125896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9-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無敵氣球王</w:t>
                </w:r>
              </w:sdtContent>
            </w:sdt>
          </w:p>
          <w:p w:rsidR="001E1308" w:rsidRDefault="00585E65">
            <w:sdt>
              <w:sdtPr>
                <w:tag w:val="goog_rdk_3"/>
                <w:id w:val="17798370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10-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淘氣小丑魚</w:t>
                </w:r>
              </w:sdtContent>
            </w:sdt>
          </w:p>
          <w:p w:rsidR="001E1308" w:rsidRDefault="00585E65">
            <w:pPr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sdt>
              <w:sdtPr>
                <w:tag w:val="goog_rdk_4"/>
                <w:id w:val="-14960272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11-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狐狸貓音樂祭</w:t>
                </w:r>
              </w:sdtContent>
            </w:sdt>
          </w:p>
        </w:tc>
        <w:tc>
          <w:tcPr>
            <w:tcW w:w="709" w:type="dxa"/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18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</w:tcPr>
          <w:p w:rsidR="001E1308" w:rsidRDefault="00585E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1E1308">
        <w:trPr>
          <w:trHeight w:val="1038"/>
        </w:trPr>
        <w:tc>
          <w:tcPr>
            <w:tcW w:w="1134" w:type="dxa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6-15</w:t>
            </w:r>
          </w:p>
        </w:tc>
        <w:tc>
          <w:tcPr>
            <w:tcW w:w="3260" w:type="dxa"/>
          </w:tcPr>
          <w:p w:rsidR="001E1308" w:rsidRDefault="00585E65">
            <w:r>
              <w:t>單元</w:t>
            </w:r>
            <w:r>
              <w:t>2-google</w:t>
            </w:r>
            <w:r>
              <w:t>協作平台個人網站製作</w:t>
            </w:r>
          </w:p>
          <w:p w:rsidR="001E1308" w:rsidRDefault="00585E65">
            <w:r>
              <w:t>插入元件</w:t>
            </w:r>
            <w:r>
              <w:t>-&gt;</w:t>
            </w:r>
            <w:r>
              <w:t>文字方塊、圖片、嵌入、上傳檔案</w:t>
            </w:r>
            <w:r>
              <w:t>-&gt;</w:t>
            </w:r>
            <w:r>
              <w:t>雲端硬碟檔案</w:t>
            </w:r>
            <w:r>
              <w:t xml:space="preserve">-&gt;Google </w:t>
            </w:r>
            <w:r>
              <w:t>文件</w:t>
            </w:r>
          </w:p>
          <w:p w:rsidR="001E1308" w:rsidRDefault="00585E65">
            <w:r>
              <w:t>(</w:t>
            </w:r>
            <w:r>
              <w:t>二</w:t>
            </w:r>
            <w:r>
              <w:t>)</w:t>
            </w:r>
            <w:r>
              <w:t>頁面設定</w:t>
            </w:r>
          </w:p>
          <w:p w:rsidR="001E1308" w:rsidRDefault="00585E65">
            <w:r>
              <w:t>(</w:t>
            </w:r>
            <w:r>
              <w:t>三</w:t>
            </w:r>
            <w:r>
              <w:t>)</w:t>
            </w:r>
            <w:r>
              <w:t>主題設定</w:t>
            </w:r>
          </w:p>
          <w:p w:rsidR="001E1308" w:rsidRDefault="00585E65">
            <w:r>
              <w:t>(</w:t>
            </w:r>
            <w:r>
              <w:t>四</w:t>
            </w:r>
            <w:r>
              <w:t>)</w:t>
            </w:r>
            <w:r>
              <w:t>網站發佈</w:t>
            </w:r>
          </w:p>
        </w:tc>
        <w:tc>
          <w:tcPr>
            <w:tcW w:w="709" w:type="dxa"/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8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</w:tcPr>
          <w:p w:rsidR="001E1308" w:rsidRDefault="00585E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1E1308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16-21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1308" w:rsidRDefault="00585E65">
            <w:r>
              <w:t>單元</w:t>
            </w:r>
            <w:r>
              <w:t>3-</w:t>
            </w:r>
            <w:r>
              <w:t>運算思維</w:t>
            </w:r>
            <w:r>
              <w:t>-micro:bit-</w:t>
            </w:r>
            <w:r>
              <w:t>我的小比特</w:t>
            </w:r>
            <w:r>
              <w:t>-1-</w:t>
            </w:r>
            <w:r>
              <w:t>教學設計</w:t>
            </w:r>
          </w:p>
          <w:p w:rsidR="001E1308" w:rsidRDefault="00585E65">
            <w:r>
              <w:t>micro:bit-</w:t>
            </w:r>
            <w:r>
              <w:t>微開箱</w:t>
            </w:r>
          </w:p>
          <w:p w:rsidR="001E1308" w:rsidRDefault="00585E65">
            <w:r>
              <w:t>micro:bit-</w:t>
            </w:r>
            <w:r>
              <w:t>如何發出聲音</w:t>
            </w:r>
          </w:p>
          <w:p w:rsidR="001E1308" w:rsidRDefault="00585E65">
            <w:r>
              <w:t>micro:bit-</w:t>
            </w:r>
            <w:r>
              <w:t>原廠預載程式</w:t>
            </w:r>
          </w:p>
          <w:p w:rsidR="001E1308" w:rsidRDefault="00585E65">
            <w:r>
              <w:t>micro:bit-</w:t>
            </w:r>
            <w:r>
              <w:t>光線感應值何處來？</w:t>
            </w:r>
          </w:p>
          <w:p w:rsidR="001E1308" w:rsidRDefault="00585E65">
            <w:r>
              <w:t>micro:bit-</w:t>
            </w:r>
            <w:r>
              <w:t>二分搜尋</w:t>
            </w:r>
          </w:p>
          <w:p w:rsidR="001E1308" w:rsidRDefault="00585E65">
            <w:pPr>
              <w:rPr>
                <w:sz w:val="22"/>
                <w:szCs w:val="22"/>
              </w:rPr>
            </w:pPr>
            <w:r>
              <w:t>micro:bit-</w:t>
            </w:r>
            <w:r>
              <w:rPr>
                <w:sz w:val="22"/>
                <w:szCs w:val="22"/>
              </w:rPr>
              <w:t>用</w:t>
            </w:r>
            <w:r>
              <w:rPr>
                <w:sz w:val="22"/>
                <w:szCs w:val="22"/>
              </w:rPr>
              <w:t>Scratch</w:t>
            </w:r>
            <w:r>
              <w:rPr>
                <w:sz w:val="22"/>
                <w:szCs w:val="22"/>
              </w:rPr>
              <w:t>玩</w:t>
            </w:r>
            <w:r>
              <w:rPr>
                <w:sz w:val="22"/>
                <w:szCs w:val="22"/>
              </w:rPr>
              <w:t>Micro:bit</w:t>
            </w:r>
          </w:p>
          <w:p w:rsidR="001E1308" w:rsidRDefault="00585E65">
            <w:pPr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</w:rPr>
              <w:t>資安素養宣導</w:t>
            </w:r>
            <w:r>
              <w:rPr>
                <w:b/>
              </w:rPr>
              <w:t xml:space="preserve">] </w:t>
            </w:r>
          </w:p>
          <w:p w:rsidR="001E1308" w:rsidRDefault="00585E65">
            <w:hyperlink r:id="rId6">
              <w:r>
                <w:rPr>
                  <w:color w:val="0000FF"/>
                  <w:u w:val="single"/>
                </w:rPr>
                <w:t>為什麼我的上網時間被限制？</w:t>
              </w:r>
            </w:hyperlink>
          </w:p>
          <w:p w:rsidR="001E1308" w:rsidRDefault="00585E65">
            <w:hyperlink r:id="rId7">
              <w:r>
                <w:rPr>
                  <w:color w:val="0000FF"/>
                  <w:u w:val="single"/>
                </w:rPr>
                <w:t>為什麼我的照片被公開在網路上？</w:t>
              </w:r>
            </w:hyperlink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1E1308" w:rsidRDefault="001E1308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1E1308" w:rsidRDefault="00585E65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一、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度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二學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1E1308" w:rsidRDefault="00585E65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媒體製作》</w:t>
      </w:r>
    </w:p>
    <w:p w:rsidR="001E1308" w:rsidRDefault="00585E65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</w:t>
      </w:r>
      <w:r>
        <w:rPr>
          <w:rFonts w:ascii="標楷體" w:eastAsia="標楷體" w:hAnsi="標楷體" w:cs="標楷體"/>
        </w:rPr>
        <w:t>設計者：林意順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1E1308" w:rsidRDefault="00585E65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1E1308" w:rsidRDefault="00585E65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(19)</w:t>
      </w:r>
      <w:r>
        <w:rPr>
          <w:rFonts w:ascii="標楷體" w:eastAsia="標楷體" w:hAnsi="標楷體" w:cs="標楷體"/>
        </w:rPr>
        <w:t>節。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科</w:t>
      </w:r>
      <w:r>
        <w:rPr>
          <w:rFonts w:ascii="標楷體" w:eastAsia="標楷體" w:hAnsi="標楷體" w:cs="標楷體"/>
          <w:color w:val="000000"/>
          <w:sz w:val="23"/>
          <w:szCs w:val="23"/>
        </w:rPr>
        <w:t>-E-A2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具備探索問題的能力，並能透過科技工具的體驗與實踐處理日常生活問題。</w:t>
      </w:r>
      <w:r>
        <w:rPr>
          <w:rFonts w:ascii="標楷體" w:eastAsia="標楷體" w:hAnsi="標楷體" w:cs="標楷體"/>
          <w:color w:val="000000"/>
          <w:sz w:val="23"/>
          <w:szCs w:val="23"/>
        </w:rPr>
        <w:t>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科</w:t>
      </w:r>
      <w:r>
        <w:rPr>
          <w:rFonts w:ascii="標楷體" w:eastAsia="標楷體" w:hAnsi="標楷體" w:cs="標楷體"/>
          <w:color w:val="000000"/>
          <w:sz w:val="23"/>
          <w:szCs w:val="23"/>
        </w:rPr>
        <w:t>-E-C2 </w:t>
      </w:r>
    </w:p>
    <w:p w:rsidR="001E1308" w:rsidRDefault="00585E6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具備利用科技與他人互動及合作之能力與態度。</w:t>
      </w:r>
      <w:r>
        <w:rPr>
          <w:rFonts w:ascii="標楷體" w:eastAsia="標楷體" w:hAnsi="標楷體" w:cs="標楷體"/>
          <w:color w:val="000000"/>
          <w:sz w:val="23"/>
          <w:szCs w:val="23"/>
        </w:rPr>
        <w:t> </w:t>
      </w:r>
    </w:p>
    <w:p w:rsidR="001E1308" w:rsidRDefault="00585E6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1E1308" w:rsidRDefault="00585E65">
      <w:pPr>
        <w:ind w:left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能透過科技工具的體驗與實踐處理日常生活問題。</w:t>
      </w:r>
    </w:p>
    <w:p w:rsidR="001E1308" w:rsidRDefault="00585E65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養成</w:t>
      </w:r>
      <w:r>
        <w:rPr>
          <w:rFonts w:ascii="標楷體" w:eastAsia="標楷體" w:hAnsi="標楷體" w:cs="標楷體"/>
          <w:color w:val="000000"/>
          <w:sz w:val="23"/>
          <w:szCs w:val="23"/>
        </w:rPr>
        <w:t>利用科技與他人互動及合作之能力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品德教育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1E1308" w:rsidRDefault="001E1308">
      <w:pPr>
        <w:spacing w:line="400" w:lineRule="auto"/>
        <w:jc w:val="both"/>
        <w:rPr>
          <w:rFonts w:ascii="標楷體" w:eastAsia="標楷體" w:hAnsi="標楷體" w:cs="標楷體"/>
        </w:rPr>
      </w:pP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1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1E1308">
        <w:trPr>
          <w:trHeight w:val="1970"/>
        </w:trPr>
        <w:tc>
          <w:tcPr>
            <w:tcW w:w="2199" w:type="dxa"/>
          </w:tcPr>
          <w:p w:rsidR="001E1308" w:rsidRDefault="001E1308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308" w:rsidRDefault="00585E65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1E1308" w:rsidRDefault="001E1308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308" w:rsidRDefault="00585E6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c-III-2 </w:t>
            </w:r>
            <w:r>
              <w:rPr>
                <w:color w:val="000000"/>
                <w:sz w:val="24"/>
                <w:szCs w:val="24"/>
              </w:rPr>
              <w:t>能使用資訊科技與他人合作產出想法與作品</w:t>
            </w:r>
          </w:p>
        </w:tc>
        <w:tc>
          <w:tcPr>
            <w:tcW w:w="2433" w:type="dxa"/>
          </w:tcPr>
          <w:p w:rsidR="001E1308" w:rsidRDefault="00585E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000000"/>
              </w:rPr>
              <w:t>資</w:t>
            </w:r>
            <w:r>
              <w:rPr>
                <w:color w:val="000000"/>
              </w:rPr>
              <w:t xml:space="preserve">p-III-4 </w:t>
            </w:r>
            <w:r>
              <w:rPr>
                <w:color w:val="000000"/>
              </w:rPr>
              <w:t>能利用資訊科技分享學習資源與心得</w:t>
            </w:r>
          </w:p>
        </w:tc>
        <w:tc>
          <w:tcPr>
            <w:tcW w:w="2433" w:type="dxa"/>
          </w:tcPr>
          <w:p w:rsidR="001E1308" w:rsidRDefault="00585E6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資議</w:t>
            </w:r>
            <w:r>
              <w:rPr>
                <w:sz w:val="24"/>
                <w:szCs w:val="24"/>
              </w:rPr>
              <w:t xml:space="preserve"> t-Ⅲ-3 </w:t>
            </w:r>
            <w:r>
              <w:rPr>
                <w:sz w:val="24"/>
                <w:szCs w:val="24"/>
              </w:rPr>
              <w:t>運用運算思維解決問題。</w:t>
            </w:r>
          </w:p>
        </w:tc>
      </w:tr>
      <w:tr w:rsidR="001E1308">
        <w:tc>
          <w:tcPr>
            <w:tcW w:w="2199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T-III-7 </w:t>
            </w:r>
            <w:r>
              <w:rPr>
                <w:color w:val="000000"/>
                <w:sz w:val="24"/>
                <w:szCs w:val="24"/>
              </w:rPr>
              <w:t>影音編輯軟體的操作與應用</w:t>
            </w:r>
          </w:p>
        </w:tc>
        <w:tc>
          <w:tcPr>
            <w:tcW w:w="2432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畢業影片製作</w:t>
            </w:r>
            <w:r>
              <w:rPr>
                <w:sz w:val="24"/>
                <w:szCs w:val="24"/>
              </w:rPr>
              <w:t>(movie maker</w:t>
            </w:r>
            <w:r>
              <w:rPr>
                <w:sz w:val="24"/>
                <w:szCs w:val="24"/>
              </w:rPr>
              <w:t>或威力導演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資</w:t>
            </w:r>
            <w:r>
              <w:rPr>
                <w:color w:val="000000"/>
                <w:sz w:val="24"/>
                <w:szCs w:val="24"/>
              </w:rPr>
              <w:t xml:space="preserve">T-III-9 </w:t>
            </w:r>
            <w:r>
              <w:rPr>
                <w:color w:val="000000"/>
                <w:sz w:val="24"/>
                <w:szCs w:val="24"/>
              </w:rPr>
              <w:t>雲端服務或工具的使用</w:t>
            </w:r>
          </w:p>
        </w:tc>
        <w:tc>
          <w:tcPr>
            <w:tcW w:w="2432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r>
              <w:t>資議</w:t>
            </w:r>
            <w:r>
              <w:t xml:space="preserve"> T-</w:t>
            </w:r>
            <w:r>
              <w:rPr>
                <w:rFonts w:ascii="微軟正黑體" w:eastAsia="微軟正黑體" w:hAnsi="微軟正黑體" w:cs="微軟正黑體"/>
              </w:rPr>
              <w:t>Ⅱ</w:t>
            </w:r>
            <w:r>
              <w:t xml:space="preserve">-2 </w:t>
            </w:r>
            <w:r>
              <w:t>網路服務工具的基本</w:t>
            </w:r>
            <w:r>
              <w:t xml:space="preserve"> </w:t>
            </w:r>
            <w:r>
              <w:t>操作。</w:t>
            </w:r>
          </w:p>
        </w:tc>
        <w:tc>
          <w:tcPr>
            <w:tcW w:w="2432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1- </w:t>
            </w:r>
            <w:r>
              <w:rPr>
                <w:sz w:val="24"/>
                <w:szCs w:val="24"/>
              </w:rPr>
              <w:t>介紹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與線上資源網站及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資安素養宣導</w:t>
            </w:r>
            <w:r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。</w:t>
            </w:r>
          </w:p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r>
              <w:t>資議</w:t>
            </w:r>
            <w:r>
              <w:t xml:space="preserve"> T-</w:t>
            </w:r>
            <w:r>
              <w:rPr>
                <w:rFonts w:ascii="微軟正黑體" w:eastAsia="微軟正黑體" w:hAnsi="微軟正黑體" w:cs="微軟正黑體"/>
              </w:rPr>
              <w:t>Ⅲ</w:t>
            </w:r>
            <w:r>
              <w:t xml:space="preserve">-3 </w:t>
            </w:r>
            <w:r>
              <w:t>數位學習網站與資源</w:t>
            </w:r>
            <w:r>
              <w:t xml:space="preserve"> </w:t>
            </w:r>
            <w:r>
              <w:t>的使用。</w:t>
            </w:r>
          </w:p>
        </w:tc>
        <w:tc>
          <w:tcPr>
            <w:tcW w:w="2432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1- </w:t>
            </w:r>
            <w:r>
              <w:rPr>
                <w:sz w:val="24"/>
                <w:szCs w:val="24"/>
              </w:rPr>
              <w:t>介紹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與線上資源網站及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資安素養宣導</w:t>
            </w:r>
            <w:r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。</w:t>
            </w:r>
          </w:p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</w:tr>
      <w:tr w:rsidR="001E1308">
        <w:tc>
          <w:tcPr>
            <w:tcW w:w="2199" w:type="dxa"/>
          </w:tcPr>
          <w:p w:rsidR="001E1308" w:rsidRDefault="00585E65">
            <w:r>
              <w:rPr>
                <w:sz w:val="24"/>
                <w:szCs w:val="24"/>
              </w:rPr>
              <w:t>資議</w:t>
            </w:r>
            <w:r>
              <w:rPr>
                <w:sz w:val="24"/>
                <w:szCs w:val="24"/>
              </w:rPr>
              <w:t xml:space="preserve"> P-Ⅱ-1</w:t>
            </w:r>
            <w:r>
              <w:rPr>
                <w:sz w:val="24"/>
                <w:szCs w:val="24"/>
              </w:rPr>
              <w:t>程式設計工具的介紹與體驗。</w:t>
            </w:r>
          </w:p>
        </w:tc>
        <w:tc>
          <w:tcPr>
            <w:tcW w:w="2432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1E13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1E1308" w:rsidRDefault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運算思維</w:t>
            </w:r>
            <w:r>
              <w:rPr>
                <w:sz w:val="24"/>
                <w:szCs w:val="24"/>
              </w:rPr>
              <w:t>-micro:bit-</w:t>
            </w:r>
            <w:r>
              <w:rPr>
                <w:sz w:val="24"/>
                <w:szCs w:val="24"/>
              </w:rPr>
              <w:t>我的小比特</w:t>
            </w:r>
            <w:r>
              <w:rPr>
                <w:sz w:val="24"/>
                <w:szCs w:val="24"/>
              </w:rPr>
              <w:t>-2-</w:t>
            </w:r>
            <w:r>
              <w:rPr>
                <w:sz w:val="24"/>
                <w:szCs w:val="24"/>
              </w:rPr>
              <w:t>主題設計</w:t>
            </w:r>
          </w:p>
        </w:tc>
      </w:tr>
    </w:tbl>
    <w:p w:rsidR="001E1308" w:rsidRDefault="001E1308">
      <w:pPr>
        <w:widowControl/>
        <w:rPr>
          <w:rFonts w:ascii="標楷體" w:eastAsia="標楷體" w:hAnsi="標楷體" w:cs="標楷體"/>
        </w:rPr>
      </w:pPr>
    </w:p>
    <w:p w:rsidR="001E1308" w:rsidRDefault="00585E6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2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1E1308">
        <w:trPr>
          <w:trHeight w:val="370"/>
        </w:trPr>
        <w:tc>
          <w:tcPr>
            <w:tcW w:w="1134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1E1308">
        <w:trPr>
          <w:trHeight w:val="1038"/>
        </w:trPr>
        <w:tc>
          <w:tcPr>
            <w:tcW w:w="1134" w:type="dxa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60" w:type="dxa"/>
          </w:tcPr>
          <w:p w:rsidR="001E1308" w:rsidRDefault="00585E65">
            <w:pPr>
              <w:rPr>
                <w:b/>
              </w:rPr>
            </w:pPr>
            <w:r>
              <w:t>單元</w:t>
            </w:r>
            <w:r>
              <w:t>1-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t>介紹</w:t>
            </w:r>
            <w:r>
              <w:t>app</w:t>
            </w:r>
            <w:r>
              <w:t>與線上資源網站及</w:t>
            </w:r>
            <w:r>
              <w:rPr>
                <w:b/>
              </w:rPr>
              <w:t>[</w:t>
            </w:r>
            <w:r>
              <w:rPr>
                <w:b/>
              </w:rPr>
              <w:t>資安素養宣導</w:t>
            </w:r>
            <w:r>
              <w:rPr>
                <w:b/>
              </w:rPr>
              <w:t xml:space="preserve">] </w:t>
            </w:r>
            <w:r>
              <w:t>。</w:t>
            </w:r>
          </w:p>
          <w:p w:rsidR="001E1308" w:rsidRDefault="00585E65">
            <w:pPr>
              <w:rPr>
                <w:rFonts w:ascii="Arial" w:eastAsia="Arial" w:hAnsi="Arial" w:cs="Arial"/>
                <w:color w:val="000000"/>
              </w:rPr>
            </w:pPr>
            <w:r>
              <w:t>如：</w:t>
            </w:r>
            <w:sdt>
              <w:sdtPr>
                <w:tag w:val="goog_rdk_5"/>
                <w:id w:val="10416416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介紹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google play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及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apple store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裡面跟學科有關的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，讓學生能夠運用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做課業輔助學習。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關鍵字搜尋：</w:t>
                </w:r>
              </w:sdtContent>
            </w:sdt>
            <w:r>
              <w:t>draw.io(</w:t>
            </w:r>
            <w:r>
              <w:t>流程圖繪製</w:t>
            </w:r>
            <w:r>
              <w:t>)</w:t>
            </w:r>
            <w:r>
              <w:t>、愛嘉義、嘉義市環保即時通、成語大挑戰</w:t>
            </w:r>
            <w:r>
              <w:t xml:space="preserve"> (</w:t>
            </w:r>
            <w:r>
              <w:t>繁體版</w:t>
            </w:r>
            <w:r>
              <w:t>)</w:t>
            </w:r>
            <w:r>
              <w:t>、古詩詞大全（收錄古詩詞</w:t>
            </w:r>
            <w:r>
              <w:t>7804</w:t>
            </w:r>
            <w:r>
              <w:t>首，作者</w:t>
            </w:r>
            <w:r>
              <w:t>3129</w:t>
            </w:r>
            <w:r>
              <w:t>人）、</w:t>
            </w:r>
            <w:r>
              <w:t>GeoExpert</w:t>
            </w:r>
            <w:r>
              <w:t>、文化資產導覽、元素週期表</w:t>
            </w:r>
            <w:r>
              <w:t xml:space="preserve"> 2021(</w:t>
            </w:r>
            <w:r>
              <w:t>適合小</w:t>
            </w:r>
            <w:r>
              <w:t>6</w:t>
            </w:r>
            <w:r>
              <w:t>到國中</w:t>
            </w:r>
            <w:r>
              <w:t>)</w:t>
            </w:r>
            <w:r>
              <w:t>、月相日曆</w:t>
            </w:r>
            <w:r>
              <w:t>-</w:t>
            </w:r>
            <w:r>
              <w:t>免費、</w:t>
            </w:r>
            <w:r>
              <w:t xml:space="preserve">Google </w:t>
            </w:r>
            <w:r>
              <w:t>智慧鏡頭、呆呆背多分</w:t>
            </w:r>
            <w:r>
              <w:t xml:space="preserve"> - </w:t>
            </w:r>
            <w:r>
              <w:t>英檢、多益、托福，學英文就像玩遊戲、水庫水位</w:t>
            </w:r>
            <w:r>
              <w:t xml:space="preserve"> : </w:t>
            </w:r>
            <w:r>
              <w:t>水量即時通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1E1308" w:rsidRDefault="00585E65">
            <w:pPr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</w:rPr>
              <w:t>資安素養宣導</w:t>
            </w:r>
            <w:r>
              <w:rPr>
                <w:b/>
              </w:rPr>
              <w:t xml:space="preserve">] </w:t>
            </w:r>
          </w:p>
          <w:p w:rsidR="001E1308" w:rsidRDefault="00585E65">
            <w:hyperlink r:id="rId8">
              <w:r>
                <w:rPr>
                  <w:color w:val="0000FF"/>
                  <w:u w:val="single"/>
                </w:rPr>
                <w:t>【影片】</w:t>
              </w:r>
              <w:r>
                <w:rPr>
                  <w:color w:val="0000FF"/>
                  <w:u w:val="single"/>
                </w:rPr>
                <w:t>我想要搜尋正確網路資訊</w:t>
              </w:r>
              <w:r>
                <w:rPr>
                  <w:color w:val="0000FF"/>
                  <w:u w:val="single"/>
                </w:rPr>
                <w:t>_5-6</w:t>
              </w:r>
              <w:r>
                <w:rPr>
                  <w:color w:val="0000FF"/>
                  <w:u w:val="single"/>
                </w:rPr>
                <w:t>年級</w:t>
              </w:r>
              <w:r>
                <w:rPr>
                  <w:color w:val="0000FF"/>
                  <w:u w:val="single"/>
                </w:rPr>
                <w:t>(109</w:t>
              </w:r>
              <w:r>
                <w:rPr>
                  <w:color w:val="0000FF"/>
                  <w:u w:val="single"/>
                </w:rPr>
                <w:t>年</w:t>
              </w:r>
              <w:r>
                <w:rPr>
                  <w:color w:val="0000FF"/>
                  <w:u w:val="single"/>
                </w:rPr>
                <w:t>)</w:t>
              </w:r>
            </w:hyperlink>
          </w:p>
        </w:tc>
        <w:tc>
          <w:tcPr>
            <w:tcW w:w="709" w:type="dxa"/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</w:tcPr>
          <w:p w:rsidR="001E1308" w:rsidRDefault="00585E6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1E1308">
        <w:trPr>
          <w:trHeight w:val="1038"/>
        </w:trPr>
        <w:tc>
          <w:tcPr>
            <w:tcW w:w="1134" w:type="dxa"/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6-15</w:t>
            </w:r>
          </w:p>
        </w:tc>
        <w:tc>
          <w:tcPr>
            <w:tcW w:w="3260" w:type="dxa"/>
          </w:tcPr>
          <w:p w:rsidR="001E1308" w:rsidRDefault="00585E65">
            <w:r>
              <w:t>單元</w:t>
            </w:r>
            <w:r>
              <w:t>2-</w:t>
            </w:r>
            <w:r>
              <w:t>運算思維</w:t>
            </w:r>
            <w:r>
              <w:t>-micro:bit-</w:t>
            </w:r>
            <w:r>
              <w:t>我的小比特</w:t>
            </w:r>
            <w:r>
              <w:t>-2-</w:t>
            </w:r>
            <w:r>
              <w:t>主題設計</w:t>
            </w:r>
          </w:p>
          <w:p w:rsidR="001E1308" w:rsidRDefault="00585E65">
            <w:r>
              <w:t>第一部</w:t>
            </w:r>
            <w:r>
              <w:t xml:space="preserve"> </w:t>
            </w:r>
            <w:r>
              <w:t>基礎篇</w:t>
            </w:r>
          </w:p>
          <w:p w:rsidR="001E1308" w:rsidRDefault="00585E65">
            <w:r>
              <w:t>第一章</w:t>
            </w:r>
            <w:r>
              <w:t xml:space="preserve"> </w:t>
            </w:r>
            <w:r>
              <w:t>與</w:t>
            </w:r>
            <w:r>
              <w:t>micro:bit</w:t>
            </w:r>
            <w:r>
              <w:t>初次見面</w:t>
            </w:r>
          </w:p>
          <w:p w:rsidR="001E1308" w:rsidRDefault="00585E65">
            <w:r>
              <w:t>第二章</w:t>
            </w:r>
            <w:r>
              <w:t xml:space="preserve"> </w:t>
            </w:r>
            <w:r>
              <w:t>基本燈光圖案</w:t>
            </w:r>
          </w:p>
          <w:p w:rsidR="001E1308" w:rsidRDefault="00585E65">
            <w:r>
              <w:t>第三章</w:t>
            </w:r>
            <w:r>
              <w:t xml:space="preserve"> </w:t>
            </w:r>
            <w:r>
              <w:t>延遲、迴圈與按鈕</w:t>
            </w:r>
          </w:p>
          <w:p w:rsidR="001E1308" w:rsidRDefault="00585E65">
            <w:r>
              <w:t>第四章</w:t>
            </w:r>
            <w:r>
              <w:t xml:space="preserve"> </w:t>
            </w:r>
            <w:r>
              <w:t>變數</w:t>
            </w:r>
          </w:p>
          <w:p w:rsidR="001E1308" w:rsidRDefault="00585E65">
            <w:r>
              <w:t>第五章</w:t>
            </w:r>
            <w:r>
              <w:t xml:space="preserve"> </w:t>
            </w:r>
            <w:r>
              <w:t>數學計算與</w:t>
            </w:r>
            <w:r>
              <w:t>FOR</w:t>
            </w:r>
            <w:r>
              <w:t>迴圈</w:t>
            </w:r>
          </w:p>
          <w:p w:rsidR="001E1308" w:rsidRDefault="00585E65">
            <w:r>
              <w:lastRenderedPageBreak/>
              <w:t>第六章</w:t>
            </w:r>
            <w:r>
              <w:t xml:space="preserve"> </w:t>
            </w:r>
            <w:r>
              <w:t>邏輯判斷</w:t>
            </w:r>
          </w:p>
          <w:p w:rsidR="001E1308" w:rsidRDefault="00585E65">
            <w:r>
              <w:t>第七章</w:t>
            </w:r>
            <w:r>
              <w:t xml:space="preserve"> </w:t>
            </w:r>
            <w:r>
              <w:t>遊戲</w:t>
            </w:r>
          </w:p>
          <w:p w:rsidR="001E1308" w:rsidRDefault="00585E65">
            <w:r>
              <w:t>第二部</w:t>
            </w:r>
            <w:r>
              <w:t xml:space="preserve"> </w:t>
            </w:r>
            <w:r>
              <w:t>中級篇</w:t>
            </w:r>
          </w:p>
          <w:p w:rsidR="001E1308" w:rsidRDefault="00585E65">
            <w:r>
              <w:t>第八章</w:t>
            </w:r>
            <w:r>
              <w:t xml:space="preserve"> </w:t>
            </w:r>
            <w:r>
              <w:t>陣列及再探迴圈</w:t>
            </w:r>
          </w:p>
          <w:p w:rsidR="001E1308" w:rsidRDefault="00585E65">
            <w:r>
              <w:t>第九章</w:t>
            </w:r>
            <w:r>
              <w:t xml:space="preserve"> </w:t>
            </w:r>
            <w:r>
              <w:t>進階燈光控制與函式</w:t>
            </w:r>
          </w:p>
          <w:p w:rsidR="001E1308" w:rsidRDefault="00585E65">
            <w:r>
              <w:t>第十章</w:t>
            </w:r>
            <w:r>
              <w:t xml:space="preserve"> </w:t>
            </w:r>
            <w:r>
              <w:t>感測器</w:t>
            </w:r>
          </w:p>
          <w:p w:rsidR="001E1308" w:rsidRDefault="00585E65">
            <w:r>
              <w:t>第十一章</w:t>
            </w:r>
            <w:r>
              <w:t xml:space="preserve"> PIN</w:t>
            </w:r>
            <w:r>
              <w:t>按下事件與電路接通偵測</w:t>
            </w:r>
          </w:p>
          <w:p w:rsidR="001E1308" w:rsidRDefault="00585E65">
            <w:r>
              <w:t>第十二章</w:t>
            </w:r>
            <w:r>
              <w:t xml:space="preserve"> </w:t>
            </w:r>
            <w:r>
              <w:t>用</w:t>
            </w:r>
            <w:r>
              <w:t>Pin</w:t>
            </w:r>
            <w:r>
              <w:t>放音樂</w:t>
            </w:r>
          </w:p>
          <w:p w:rsidR="001E1308" w:rsidRDefault="00585E65">
            <w:r>
              <w:t>第十三章</w:t>
            </w:r>
            <w:r>
              <w:t xml:space="preserve"> </w:t>
            </w:r>
            <w:r>
              <w:t>用</w:t>
            </w:r>
            <w:r>
              <w:t>Pin</w:t>
            </w:r>
            <w:r>
              <w:t>控制</w:t>
            </w:r>
            <w:r>
              <w:t>LED</w:t>
            </w:r>
            <w:r>
              <w:t>燈及伺服馬達</w:t>
            </w:r>
          </w:p>
          <w:p w:rsidR="001E1308" w:rsidRDefault="00585E65">
            <w:r>
              <w:t>第十四章</w:t>
            </w:r>
            <w:r>
              <w:t xml:space="preserve"> </w:t>
            </w:r>
            <w:r>
              <w:t>廣播</w:t>
            </w:r>
          </w:p>
        </w:tc>
        <w:tc>
          <w:tcPr>
            <w:tcW w:w="709" w:type="dxa"/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418" w:type="dxa"/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</w:tcPr>
          <w:p w:rsidR="001E1308" w:rsidRDefault="00585E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1E1308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1E1308" w:rsidRDefault="00585E6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14-19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1308" w:rsidRDefault="00585E65">
            <w:pPr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>
              <w:t>單元</w:t>
            </w:r>
            <w:r>
              <w:t>3-</w:t>
            </w:r>
            <w:r>
              <w:t>畢業</w:t>
            </w:r>
            <w:r>
              <w:rPr>
                <w:rFonts w:eastAsia="Calibri"/>
                <w:color w:val="000000"/>
              </w:rPr>
              <w:t>影片製作</w:t>
            </w:r>
            <w:r>
              <w:rPr>
                <w:rFonts w:eastAsia="Calibri"/>
                <w:color w:val="000000"/>
              </w:rPr>
              <w:t>(movie maker</w:t>
            </w:r>
            <w:r>
              <w:rPr>
                <w:rFonts w:eastAsia="Calibri"/>
                <w:color w:val="000000"/>
              </w:rPr>
              <w:t>或威力導演</w:t>
            </w:r>
            <w:r>
              <w:rPr>
                <w:rFonts w:eastAsia="Calibri"/>
                <w:color w:val="000000"/>
              </w:rPr>
              <w:t>19</w:t>
            </w:r>
            <w:r>
              <w:rPr>
                <w:rFonts w:eastAsia="Calibri"/>
                <w:color w:val="000000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1E1308" w:rsidRDefault="00585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E1308" w:rsidRDefault="00585E6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能專心聽講</w:t>
            </w:r>
          </w:p>
          <w:p w:rsidR="001E1308" w:rsidRDefault="00585E6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能回答問題</w:t>
            </w:r>
          </w:p>
          <w:p w:rsidR="001E1308" w:rsidRDefault="00585E6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/>
                <w:color w:val="000000"/>
              </w:rPr>
              <w:t>能完成課堂交代任務或課堂作業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E1308" w:rsidRDefault="001E1308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1E1308" w:rsidRDefault="001E1308" w:rsidP="00585E65">
      <w:pPr>
        <w:widowControl/>
        <w:rPr>
          <w:rFonts w:ascii="Arial" w:eastAsia="Arial" w:hAnsi="Arial" w:cs="Arial"/>
          <w:color w:val="000000"/>
          <w:sz w:val="22"/>
          <w:szCs w:val="22"/>
        </w:rPr>
      </w:pPr>
      <w:bookmarkStart w:id="1" w:name="_GoBack"/>
      <w:bookmarkEnd w:id="1"/>
    </w:p>
    <w:sectPr w:rsidR="001E1308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434"/>
    <w:multiLevelType w:val="multilevel"/>
    <w:tmpl w:val="6AC69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956DE"/>
    <w:multiLevelType w:val="multilevel"/>
    <w:tmpl w:val="A58A4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8600D"/>
    <w:multiLevelType w:val="multilevel"/>
    <w:tmpl w:val="3F0E7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4C16E2"/>
    <w:multiLevelType w:val="multilevel"/>
    <w:tmpl w:val="20C2F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CB136B"/>
    <w:multiLevelType w:val="multilevel"/>
    <w:tmpl w:val="42DC3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6A1F3F"/>
    <w:multiLevelType w:val="multilevel"/>
    <w:tmpl w:val="C3A8A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08"/>
    <w:rsid w:val="001E1308"/>
    <w:rsid w:val="005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D4ACB-CCBF-4339-9E8C-4C45061E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E3B8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D416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30">
    <w:name w:val="標題 3 字元"/>
    <w:basedOn w:val="a0"/>
    <w:link w:val="3"/>
    <w:uiPriority w:val="9"/>
    <w:rsid w:val="00DE3B8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unhideWhenUsed/>
    <w:rsid w:val="00DE3B87"/>
    <w:rPr>
      <w:color w:val="0000FF"/>
      <w:u w:val="single"/>
    </w:rPr>
  </w:style>
  <w:style w:type="character" w:styleId="ad">
    <w:name w:val="Strong"/>
    <w:basedOn w:val="a0"/>
    <w:uiPriority w:val="22"/>
    <w:qFormat/>
    <w:rsid w:val="00C03CB3"/>
    <w:rPr>
      <w:b/>
      <w:bCs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fe.moe.edu.tw/animation/2438?user_type=1&amp;topic=7" TargetMode="External"/><Relationship Id="rId3" Type="http://schemas.openxmlformats.org/officeDocument/2006/relationships/styles" Target="styles.xml"/><Relationship Id="rId7" Type="http://schemas.openxmlformats.org/officeDocument/2006/relationships/hyperlink" Target="https://isafe.moe.edu.tw/article/2331?user_type=1&amp;topic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fe.moe.edu.tw/article/2450?user_type=1&amp;topic=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05gTx/7xOM8vmSwRoe4t1GU1TQ==">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2020-06-09T06:45:00Z</dcterms:created>
  <dcterms:modified xsi:type="dcterms:W3CDTF">2021-07-16T02:57:00Z</dcterms:modified>
</cp:coreProperties>
</file>