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6F" w:rsidRDefault="007A3946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b/>
          <w:sz w:val="28"/>
          <w:szCs w:val="28"/>
        </w:rPr>
        <w:t>年級彈性學習課程計畫</w:t>
      </w:r>
    </w:p>
    <w:p w:rsidR="0005286F" w:rsidRDefault="007A394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英語樂園》四上</w:t>
      </w:r>
    </w:p>
    <w:p w:rsidR="0005286F" w:rsidRDefault="007A3946">
      <w:pPr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                                </w:t>
      </w:r>
      <w:r>
        <w:rPr>
          <w:rFonts w:ascii="標楷體" w:eastAsia="標楷體" w:hAnsi="標楷體" w:cs="標楷體"/>
        </w:rPr>
        <w:t>設計者：張馨云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(■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05286F" w:rsidRDefault="007A394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(2)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(42)</w:t>
      </w:r>
      <w:r>
        <w:rPr>
          <w:rFonts w:ascii="標楷體" w:eastAsia="標楷體" w:hAnsi="標楷體" w:cs="標楷體"/>
        </w:rPr>
        <w:t>節。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-E-B1</w:t>
      </w:r>
      <w:r>
        <w:rPr>
          <w:rFonts w:ascii="標楷體" w:eastAsia="標楷體" w:hAnsi="標楷體" w:cs="標楷體"/>
        </w:rPr>
        <w:t>具備入門的聽、說、讀、寫能力。在引導下，能運用所學、字詞及句型進行簡易日常溝通。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-E-C2</w:t>
      </w:r>
      <w:r>
        <w:rPr>
          <w:rFonts w:ascii="標楷體" w:eastAsia="標楷體" w:hAnsi="標楷體" w:cs="標楷體"/>
        </w:rPr>
        <w:t>積極參與課內英語文小組學習活動，培養團隊合作精神。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-E-C3</w:t>
      </w:r>
      <w:r>
        <w:rPr>
          <w:rFonts w:ascii="標楷體" w:eastAsia="標楷體" w:hAnsi="標楷體" w:cs="標楷體"/>
        </w:rPr>
        <w:t>認識國內外主要節慶習俗及風土民情。</w:t>
      </w:r>
    </w:p>
    <w:p w:rsidR="0005286F" w:rsidRDefault="007A394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05286F" w:rsidRDefault="007A3946">
      <w:pPr>
        <w:spacing w:line="360" w:lineRule="auto"/>
        <w:ind w:left="840" w:hanging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</w:rPr>
        <w:t>藉由繪本、節慶、歌曲等學習素材，期能提昇學生學習英</w:t>
      </w:r>
      <w:r>
        <w:rPr>
          <w:rFonts w:ascii="標楷體" w:eastAsia="標楷體" w:hAnsi="標楷體" w:cs="標楷體"/>
        </w:rPr>
        <w:t>語的興趣及動機，認識不同語言文化的內涵。</w:t>
      </w:r>
    </w:p>
    <w:p w:rsidR="0005286F" w:rsidRDefault="007A394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提供學生在生活中應用英語的機會，培養學生主動積極的學習態度。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家庭教育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生涯規劃教育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 xml:space="preserve">) </w:t>
      </w:r>
    </w:p>
    <w:tbl>
      <w:tblPr>
        <w:tblStyle w:val="ae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020"/>
        <w:gridCol w:w="2020"/>
        <w:gridCol w:w="2020"/>
        <w:gridCol w:w="2020"/>
      </w:tblGrid>
      <w:tr w:rsidR="0005286F">
        <w:trPr>
          <w:trHeight w:val="1292"/>
        </w:trPr>
        <w:tc>
          <w:tcPr>
            <w:tcW w:w="1701" w:type="dxa"/>
          </w:tcPr>
          <w:p w:rsidR="0005286F" w:rsidRDefault="007A3946">
            <w:pPr>
              <w:spacing w:line="400" w:lineRule="auto"/>
              <w:ind w:firstLine="48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05286F" w:rsidRDefault="0005286F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5-Ⅱ-2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在聽讀時，能辨識書本鐘相對應的書寫文字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-Ⅱ-2</w:t>
            </w:r>
            <w:r>
              <w:rPr>
                <w:sz w:val="24"/>
                <w:szCs w:val="24"/>
              </w:rPr>
              <w:t>積極參與各種課堂練習活動</w:t>
            </w:r>
          </w:p>
        </w:tc>
        <w:tc>
          <w:tcPr>
            <w:tcW w:w="2020" w:type="dxa"/>
          </w:tcPr>
          <w:p w:rsidR="0005286F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sz w:val="24"/>
                <w:szCs w:val="24"/>
              </w:rPr>
              <w:t>能妥善運用情境中的非語言訊息以幫助學習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</w:t>
            </w:r>
            <w:r>
              <w:rPr>
                <w:sz w:val="24"/>
                <w:szCs w:val="24"/>
              </w:rPr>
              <w:t>認識課堂中所介紹的國外主要節慶習俗</w:t>
            </w:r>
          </w:p>
        </w:tc>
      </w:tr>
      <w:tr w:rsidR="0005286F">
        <w:tc>
          <w:tcPr>
            <w:tcW w:w="1701" w:type="dxa"/>
          </w:tcPr>
          <w:p w:rsidR="0005286F" w:rsidRDefault="007A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B-Ⅱ-1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第二學習階段所學字詞及句型的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生活溝通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</w:tr>
      <w:tr w:rsidR="0005286F">
        <w:tc>
          <w:tcPr>
            <w:tcW w:w="1701" w:type="dxa"/>
          </w:tcPr>
          <w:p w:rsidR="0005286F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國內外主要節慶習俗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</w:tr>
      <w:tr w:rsidR="0005286F">
        <w:tc>
          <w:tcPr>
            <w:tcW w:w="1701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sz w:val="24"/>
                <w:szCs w:val="24"/>
              </w:rPr>
              <w:t>D-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Ⅱ-1</w:t>
            </w:r>
            <w:r>
              <w:rPr>
                <w:sz w:val="24"/>
                <w:szCs w:val="24"/>
              </w:rPr>
              <w:t>所學字詞的簡易歸類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  <w:tc>
          <w:tcPr>
            <w:tcW w:w="2020" w:type="dxa"/>
          </w:tcPr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Drop Goes Plop</w:t>
            </w: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</w:tc>
      </w:tr>
    </w:tbl>
    <w:p w:rsidR="0005286F" w:rsidRDefault="0005286F">
      <w:pPr>
        <w:widowControl/>
        <w:rPr>
          <w:rFonts w:ascii="標楷體" w:eastAsia="標楷體" w:hAnsi="標楷體" w:cs="標楷體"/>
        </w:rPr>
      </w:pP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567"/>
        <w:gridCol w:w="1417"/>
        <w:gridCol w:w="1134"/>
        <w:gridCol w:w="709"/>
      </w:tblGrid>
      <w:tr w:rsidR="0005286F">
        <w:trPr>
          <w:trHeight w:val="370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820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7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709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4820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Moon Festival</w:t>
            </w:r>
          </w:p>
          <w:p w:rsidR="0005286F" w:rsidRDefault="007A3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介紹中秋節相關詞彙與句型。</w:t>
            </w:r>
          </w:p>
          <w:p w:rsidR="0005286F" w:rsidRDefault="007A3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</w:t>
            </w:r>
            <w:r>
              <w:rPr>
                <w:rFonts w:ascii="標楷體" w:eastAsia="標楷體" w:hAnsi="標楷體" w:cs="標楷體"/>
                <w:color w:val="000000"/>
              </w:rPr>
              <w:t>Thanking the Moon</w:t>
            </w:r>
            <w:r>
              <w:rPr>
                <w:rFonts w:ascii="標楷體" w:eastAsia="標楷體" w:hAnsi="標楷體" w:cs="標楷體"/>
                <w:color w:val="000000"/>
              </w:rPr>
              <w:t>」繪本教學。</w:t>
            </w:r>
          </w:p>
          <w:p w:rsidR="0005286F" w:rsidRDefault="007A39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繪本文本內容及與</w:t>
            </w:r>
            <w:r>
              <w:rPr>
                <w:rFonts w:ascii="標楷體" w:eastAsia="標楷體" w:hAnsi="標楷體" w:cs="標楷體"/>
                <w:color w:val="000000"/>
              </w:rPr>
              <w:t>moon</w:t>
            </w:r>
            <w:r>
              <w:rPr>
                <w:rFonts w:ascii="標楷體" w:eastAsia="標楷體" w:hAnsi="標楷體" w:cs="標楷體"/>
                <w:color w:val="000000"/>
              </w:rPr>
              <w:t>有關的歌謠教學。</w:t>
            </w:r>
          </w:p>
        </w:tc>
        <w:tc>
          <w:tcPr>
            <w:tcW w:w="567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7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  <w:r>
              <w:rPr>
                <w:rFonts w:ascii="標楷體" w:eastAsia="標楷體" w:hAnsi="標楷體" w:cs="標楷體"/>
              </w:rPr>
              <w:t>PPT</w:t>
            </w:r>
            <w:r>
              <w:rPr>
                <w:rFonts w:ascii="標楷體" w:eastAsia="標楷體" w:hAnsi="標楷體" w:cs="標楷體"/>
              </w:rPr>
              <w:t>或網路繪本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4-8</w:t>
            </w:r>
          </w:p>
        </w:tc>
        <w:tc>
          <w:tcPr>
            <w:tcW w:w="4820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Happy Halloween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介紹萬聖節由來及相關詞彙與句型。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</w:t>
            </w:r>
            <w:r>
              <w:rPr>
                <w:rFonts w:ascii="標楷體" w:eastAsia="標楷體" w:hAnsi="標楷體" w:cs="標楷體"/>
                <w:color w:val="000000"/>
              </w:rPr>
              <w:t>A Dark Dark Tale</w:t>
            </w:r>
            <w:r>
              <w:rPr>
                <w:rFonts w:ascii="標楷體" w:eastAsia="標楷體" w:hAnsi="標楷體" w:cs="標楷體"/>
                <w:color w:val="000000"/>
              </w:rPr>
              <w:t>」繪本教學。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繪本單字句型相關遊戲活動。</w:t>
            </w:r>
          </w:p>
          <w:p w:rsidR="0005286F" w:rsidRDefault="007A394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Trick or Treat</w:t>
            </w: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</w:tc>
        <w:tc>
          <w:tcPr>
            <w:tcW w:w="567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1417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</w:t>
            </w:r>
          </w:p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裝扮道具</w:t>
            </w:r>
          </w:p>
        </w:tc>
        <w:tc>
          <w:tcPr>
            <w:tcW w:w="1134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9-16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The Drop Goes Plop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</w:t>
            </w:r>
            <w:r>
              <w:rPr>
                <w:rFonts w:ascii="標楷體" w:eastAsia="標楷體" w:hAnsi="標楷體" w:cs="標楷體"/>
                <w:color w:val="000000"/>
              </w:rPr>
              <w:t>The Drop Goes Plop</w:t>
            </w:r>
            <w:r>
              <w:rPr>
                <w:rFonts w:ascii="標楷體" w:eastAsia="標楷體" w:hAnsi="標楷體" w:cs="標楷體"/>
                <w:color w:val="000000"/>
              </w:rPr>
              <w:t>」繪本教學。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認識水循環相關詞彙及生活用語。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繪製水循環圖卡並進行桌遊練習活動。</w:t>
            </w:r>
          </w:p>
          <w:p w:rsidR="0005286F" w:rsidRDefault="007A39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認識地球上主要水資源的相關詞彙。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教具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Merry Christmas</w:t>
            </w:r>
          </w:p>
          <w:p w:rsidR="0005286F" w:rsidRDefault="007A39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介紹聖誕節由來及相關詞彙與句型，瞭解聖誕節溫馨感恩的文化層面。</w:t>
            </w:r>
          </w:p>
          <w:p w:rsidR="0005286F" w:rsidRDefault="007A39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練唱英語聖誕歌曲</w:t>
            </w:r>
          </w:p>
          <w:p w:rsidR="0005286F" w:rsidRDefault="007A39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報佳音用行動回饋生活周遭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教具卡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05286F" w:rsidRDefault="0005286F">
      <w:pPr>
        <w:rPr>
          <w:rFonts w:ascii="標楷體" w:eastAsia="標楷體" w:hAnsi="標楷體" w:cs="標楷體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05286F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5286F" w:rsidRDefault="007A3946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英語樂園》四下</w:t>
      </w:r>
    </w:p>
    <w:p w:rsidR="0005286F" w:rsidRDefault="007A3946">
      <w:pPr>
        <w:ind w:right="14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  </w:t>
      </w:r>
      <w:r>
        <w:rPr>
          <w:rFonts w:ascii="標楷體" w:eastAsia="標楷體" w:hAnsi="標楷體" w:cs="標楷體"/>
        </w:rPr>
        <w:t>設計者：張馨云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(■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05286F" w:rsidRDefault="007A3946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05286F" w:rsidRDefault="007A3946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( 2 )</w:t>
      </w:r>
      <w:r>
        <w:rPr>
          <w:rFonts w:ascii="標楷體" w:eastAsia="標楷體" w:hAnsi="標楷體" w:cs="標楷體"/>
        </w:rPr>
        <w:t>節，本</w:t>
      </w:r>
      <w:r>
        <w:rPr>
          <w:rFonts w:ascii="標楷體" w:eastAsia="標楷體" w:hAnsi="標楷體" w:cs="標楷體"/>
        </w:rPr>
        <w:t>學期共</w:t>
      </w:r>
      <w:r>
        <w:rPr>
          <w:rFonts w:ascii="標楷體" w:eastAsia="標楷體" w:hAnsi="標楷體" w:cs="標楷體"/>
        </w:rPr>
        <w:t>( 42 )</w:t>
      </w:r>
      <w:r>
        <w:rPr>
          <w:rFonts w:ascii="標楷體" w:eastAsia="標楷體" w:hAnsi="標楷體" w:cs="標楷體"/>
        </w:rPr>
        <w:t>節。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-E-B1</w:t>
      </w:r>
      <w:r>
        <w:rPr>
          <w:rFonts w:ascii="標楷體" w:eastAsia="標楷體" w:hAnsi="標楷體" w:cs="標楷體"/>
        </w:rPr>
        <w:t>具備入門的聽、說、讀、寫能力。在引導下，能運用所學、字詞及句型進行簡易日常溝通。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-E-C2</w:t>
      </w:r>
      <w:r>
        <w:rPr>
          <w:rFonts w:ascii="標楷體" w:eastAsia="標楷體" w:hAnsi="標楷體" w:cs="標楷體"/>
        </w:rPr>
        <w:t>積極參與課內英語文小組學習活動，培養團隊合作精神。</w:t>
      </w:r>
    </w:p>
    <w:p w:rsidR="0005286F" w:rsidRDefault="007A3946">
      <w:pPr>
        <w:ind w:left="1133" w:hanging="41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英</w:t>
      </w:r>
      <w:r>
        <w:rPr>
          <w:rFonts w:ascii="標楷體" w:eastAsia="標楷體" w:hAnsi="標楷體" w:cs="標楷體"/>
        </w:rPr>
        <w:t>-E-C3</w:t>
      </w:r>
      <w:r>
        <w:rPr>
          <w:rFonts w:ascii="標楷體" w:eastAsia="標楷體" w:hAnsi="標楷體" w:cs="標楷體"/>
        </w:rPr>
        <w:t>認識國內外主要節慶習俗及風土民情。</w:t>
      </w:r>
    </w:p>
    <w:p w:rsidR="0005286F" w:rsidRDefault="007A3946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05286F" w:rsidRDefault="007A3946">
      <w:pPr>
        <w:spacing w:line="360" w:lineRule="auto"/>
        <w:ind w:left="840" w:hanging="8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</w:rPr>
        <w:t>藉由繪本、節慶、歌曲等學習素材，期能提昇學生學習英語的興趣及動機，認識不同語言文化的內涵。</w:t>
      </w:r>
    </w:p>
    <w:p w:rsidR="0005286F" w:rsidRDefault="007A3946">
      <w:pP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提供學生在生活中應用英語的機會，培養學生主動積極的學習態度。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家庭教育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生涯規劃教育</w:t>
      </w: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090"/>
        <w:gridCol w:w="2091"/>
        <w:gridCol w:w="2091"/>
        <w:gridCol w:w="2091"/>
      </w:tblGrid>
      <w:tr w:rsidR="0005286F">
        <w:trPr>
          <w:trHeight w:val="1292"/>
        </w:trPr>
        <w:tc>
          <w:tcPr>
            <w:tcW w:w="1418" w:type="dxa"/>
          </w:tcPr>
          <w:p w:rsidR="0005286F" w:rsidRDefault="007A3946">
            <w:pPr>
              <w:spacing w:line="400" w:lineRule="auto"/>
              <w:ind w:firstLine="48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05286F" w:rsidRDefault="0005286F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090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5-Ⅱ-2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在聽讀時，能辨識書本鐘相對應的書寫文字</w:t>
            </w:r>
          </w:p>
        </w:tc>
        <w:tc>
          <w:tcPr>
            <w:tcW w:w="2091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-Ⅱ-2</w:t>
            </w:r>
            <w:r>
              <w:rPr>
                <w:sz w:val="24"/>
                <w:szCs w:val="24"/>
              </w:rPr>
              <w:t>積極參與各種課堂練習活動</w:t>
            </w:r>
          </w:p>
        </w:tc>
        <w:tc>
          <w:tcPr>
            <w:tcW w:w="2091" w:type="dxa"/>
          </w:tcPr>
          <w:p w:rsidR="0005286F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Ⅱ-2</w:t>
            </w:r>
            <w:r>
              <w:rPr>
                <w:sz w:val="24"/>
                <w:szCs w:val="24"/>
              </w:rPr>
              <w:t>能妥善運用情境中的非語言訊息以幫助學習</w:t>
            </w:r>
          </w:p>
        </w:tc>
        <w:tc>
          <w:tcPr>
            <w:tcW w:w="2091" w:type="dxa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</w:t>
            </w:r>
            <w:r>
              <w:rPr>
                <w:sz w:val="24"/>
                <w:szCs w:val="24"/>
              </w:rPr>
              <w:t>認識課堂中所介紹的國外主要節慶習俗</w:t>
            </w:r>
          </w:p>
        </w:tc>
      </w:tr>
      <w:tr w:rsidR="0005286F">
        <w:tc>
          <w:tcPr>
            <w:tcW w:w="1418" w:type="dxa"/>
          </w:tcPr>
          <w:p w:rsidR="0005286F" w:rsidRDefault="007A3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B-Ⅱ-1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第二學習階段所學字詞及句型的生活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溝通</w:t>
            </w:r>
          </w:p>
        </w:tc>
        <w:tc>
          <w:tcPr>
            <w:tcW w:w="2090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 xml:space="preserve">The Very Hungry </w:t>
            </w: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lastRenderedPageBreak/>
              <w:t>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</w:tr>
      <w:tr w:rsidR="0005286F">
        <w:tc>
          <w:tcPr>
            <w:tcW w:w="1418" w:type="dxa"/>
          </w:tcPr>
          <w:p w:rsidR="0005286F" w:rsidRDefault="007A3946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國內外主要節慶習俗</w:t>
            </w:r>
          </w:p>
        </w:tc>
        <w:tc>
          <w:tcPr>
            <w:tcW w:w="2090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</w:tr>
      <w:tr w:rsidR="0005286F">
        <w:trPr>
          <w:trHeight w:val="1266"/>
        </w:trPr>
        <w:tc>
          <w:tcPr>
            <w:tcW w:w="1418" w:type="dxa"/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sz w:val="24"/>
                <w:szCs w:val="24"/>
              </w:rPr>
              <w:t>D-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Ⅱ-1</w:t>
            </w:r>
            <w:r>
              <w:rPr>
                <w:sz w:val="24"/>
                <w:szCs w:val="24"/>
              </w:rPr>
              <w:t>所學字詞的簡易歸類</w:t>
            </w:r>
          </w:p>
        </w:tc>
        <w:tc>
          <w:tcPr>
            <w:tcW w:w="2090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  <w:tc>
          <w:tcPr>
            <w:tcW w:w="2091" w:type="dxa"/>
            <w:vAlign w:val="center"/>
          </w:tcPr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Lantern Festival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Happy Easter</w:t>
            </w:r>
          </w:p>
          <w:p w:rsidR="0005286F" w:rsidRDefault="007A3946">
            <w:pPr>
              <w:pStyle w:val="3"/>
              <w:spacing w:line="320" w:lineRule="auto"/>
              <w:outlineLvl w:val="2"/>
              <w:rPr>
                <w:rFonts w:ascii="DokChampa" w:eastAsia="DokChampa" w:hAnsi="DokChampa" w:cs="DokChampa"/>
                <w:b w:val="0"/>
                <w:sz w:val="20"/>
                <w:szCs w:val="20"/>
              </w:rPr>
            </w:pPr>
            <w:r>
              <w:rPr>
                <w:rFonts w:ascii="DokChampa" w:eastAsia="DokChampa" w:hAnsi="DokChampa" w:cs="DokChampa"/>
                <w:b w:val="0"/>
                <w:sz w:val="20"/>
                <w:szCs w:val="20"/>
              </w:rPr>
              <w:t>The Very Hungry Caterpillar</w:t>
            </w:r>
          </w:p>
          <w:p w:rsidR="0005286F" w:rsidRDefault="007A3946">
            <w:pPr>
              <w:spacing w:line="400" w:lineRule="auto"/>
              <w:rPr>
                <w:rFonts w:ascii="DokChampa" w:eastAsia="DokChampa" w:hAnsi="DokChampa" w:cs="DokChampa"/>
              </w:rPr>
            </w:pPr>
            <w:r>
              <w:rPr>
                <w:rFonts w:ascii="DokChampa" w:eastAsia="DokChampa" w:hAnsi="DokChampa" w:cs="DokChampa"/>
              </w:rPr>
              <w:t>Dragon Boat Festival</w:t>
            </w:r>
          </w:p>
        </w:tc>
      </w:tr>
    </w:tbl>
    <w:p w:rsidR="0005286F" w:rsidRDefault="0005286F">
      <w:pPr>
        <w:widowControl/>
        <w:rPr>
          <w:rFonts w:ascii="標楷體" w:eastAsia="標楷體" w:hAnsi="標楷體" w:cs="標楷體"/>
        </w:rPr>
      </w:pPr>
    </w:p>
    <w:p w:rsidR="0005286F" w:rsidRDefault="007A3946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1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395"/>
        <w:gridCol w:w="708"/>
        <w:gridCol w:w="1560"/>
        <w:gridCol w:w="1275"/>
        <w:gridCol w:w="709"/>
      </w:tblGrid>
      <w:tr w:rsidR="0005286F">
        <w:trPr>
          <w:trHeight w:val="370"/>
        </w:trPr>
        <w:tc>
          <w:tcPr>
            <w:tcW w:w="1134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395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8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560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275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709" w:type="dxa"/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4395" w:type="dxa"/>
            <w:vAlign w:val="center"/>
          </w:tcPr>
          <w:p w:rsidR="0005286F" w:rsidRDefault="007A3946">
            <w:pPr>
              <w:ind w:firstLine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Lantern Festival</w:t>
            </w:r>
          </w:p>
          <w:p w:rsidR="0005286F" w:rsidRDefault="007A39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介紹元宵節相關詞彙與句型。</w:t>
            </w:r>
          </w:p>
          <w:p w:rsidR="0005286F" w:rsidRDefault="007A39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英語猜謎活動。</w:t>
            </w:r>
          </w:p>
        </w:tc>
        <w:tc>
          <w:tcPr>
            <w:tcW w:w="708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560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275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3-8</w:t>
            </w:r>
          </w:p>
        </w:tc>
        <w:tc>
          <w:tcPr>
            <w:tcW w:w="4395" w:type="dxa"/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Happy Easter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「</w:t>
            </w:r>
            <w:r>
              <w:rPr>
                <w:rFonts w:ascii="標楷體" w:eastAsia="標楷體" w:hAnsi="標楷體" w:cs="標楷體"/>
              </w:rPr>
              <w:t>I Love Easter! </w:t>
            </w:r>
            <w:r>
              <w:rPr>
                <w:rFonts w:ascii="標楷體" w:eastAsia="標楷體" w:hAnsi="標楷體" w:cs="標楷體"/>
              </w:rPr>
              <w:t>」繪本教學。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進行繪本相關教學活動。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復活節體驗活動。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1560" w:type="dxa"/>
            <w:vAlign w:val="center"/>
          </w:tcPr>
          <w:p w:rsidR="0005286F" w:rsidRDefault="007A3946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</w:rPr>
              <w:t>網路繪本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https://www.youtube.com/watch?v=IpK-tdAJjqs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教具</w:t>
            </w:r>
          </w:p>
        </w:tc>
        <w:tc>
          <w:tcPr>
            <w:tcW w:w="1275" w:type="dxa"/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9-16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7A394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The Very Hungry Caterpillar</w:t>
            </w:r>
          </w:p>
          <w:p w:rsidR="0005286F" w:rsidRDefault="007A39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「</w:t>
            </w:r>
            <w:r>
              <w:rPr>
                <w:rFonts w:ascii="標楷體" w:eastAsia="標楷體" w:hAnsi="標楷體" w:cs="標楷體"/>
                <w:color w:val="000000"/>
              </w:rPr>
              <w:t>The Very Hungry Caterpillar</w:t>
            </w:r>
            <w:r>
              <w:rPr>
                <w:rFonts w:ascii="標楷體" w:eastAsia="標楷體" w:hAnsi="標楷體" w:cs="標楷體"/>
                <w:color w:val="000000"/>
              </w:rPr>
              <w:t>」繪本教學</w:t>
            </w:r>
          </w:p>
          <w:p w:rsidR="0005286F" w:rsidRDefault="007A39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繪本單字句型相關學習活動及學習單。</w:t>
            </w:r>
          </w:p>
          <w:p w:rsidR="0005286F" w:rsidRDefault="007A39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繪製</w:t>
            </w:r>
            <w:r>
              <w:rPr>
                <w:rFonts w:ascii="標楷體" w:eastAsia="標楷體" w:hAnsi="標楷體" w:cs="標楷體"/>
                <w:color w:val="000000"/>
              </w:rPr>
              <w:t>butterfly</w:t>
            </w:r>
            <w:r>
              <w:rPr>
                <w:rFonts w:ascii="標楷體" w:eastAsia="標楷體" w:hAnsi="標楷體" w:cs="標楷體"/>
                <w:color w:val="000000"/>
              </w:rPr>
              <w:t>成長小書。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字卡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17-20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Dragon Boat Festival</w:t>
            </w:r>
          </w:p>
          <w:p w:rsidR="0005286F" w:rsidRDefault="007A394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介紹端午節相關詞彙與句型。</w:t>
            </w:r>
          </w:p>
          <w:p w:rsidR="0005286F" w:rsidRDefault="007A394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Row, Row, Row Your Boat</w:t>
            </w:r>
            <w:r>
              <w:rPr>
                <w:rFonts w:ascii="標楷體" w:eastAsia="標楷體" w:hAnsi="標楷體" w:cs="標楷體"/>
                <w:color w:val="000000"/>
              </w:rPr>
              <w:t>歌曲教唱。</w:t>
            </w:r>
          </w:p>
          <w:p w:rsidR="0005286F" w:rsidRDefault="007A3946">
            <w:pPr>
              <w:jc w:val="both"/>
            </w:pPr>
            <w:r>
              <w:rPr>
                <w:rFonts w:ascii="標楷體" w:eastAsia="標楷體" w:hAnsi="標楷體" w:cs="標楷體"/>
              </w:rPr>
              <w:t>創作紙龍舟。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繪本</w:t>
            </w:r>
            <w:r>
              <w:rPr>
                <w:rFonts w:ascii="標楷體" w:eastAsia="標楷體" w:hAnsi="標楷體" w:cs="標楷體"/>
              </w:rPr>
              <w:t>PPT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桌遊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學習單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5286F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480" w:hanging="36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Review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圖卡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口試</w:t>
            </w:r>
          </w:p>
          <w:p w:rsidR="0005286F" w:rsidRDefault="007A3946">
            <w:pPr>
              <w:ind w:left="-22" w:hanging="7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05286F" w:rsidRDefault="0005286F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05286F" w:rsidRDefault="0005286F" w:rsidP="007A3946">
      <w:bookmarkStart w:id="0" w:name="_GoBack"/>
      <w:bookmarkEnd w:id="0"/>
    </w:p>
    <w:sectPr w:rsidR="0005286F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A2B"/>
    <w:multiLevelType w:val="multilevel"/>
    <w:tmpl w:val="293C71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E348C"/>
    <w:multiLevelType w:val="multilevel"/>
    <w:tmpl w:val="1F185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F646AF"/>
    <w:multiLevelType w:val="multilevel"/>
    <w:tmpl w:val="D3E45F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FC2C8F"/>
    <w:multiLevelType w:val="multilevel"/>
    <w:tmpl w:val="328EB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423EEF"/>
    <w:multiLevelType w:val="multilevel"/>
    <w:tmpl w:val="189205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2445FE"/>
    <w:multiLevelType w:val="multilevel"/>
    <w:tmpl w:val="B7969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D04718"/>
    <w:multiLevelType w:val="multilevel"/>
    <w:tmpl w:val="2C74A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6F"/>
    <w:rsid w:val="0005286F"/>
    <w:rsid w:val="007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DAF923-935D-44A3-89EC-DC90D04F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link w:val="10"/>
    <w:uiPriority w:val="9"/>
    <w:qFormat/>
    <w:rsid w:val="00E27D1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1127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E27D1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127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c">
    <w:name w:val="Hyperlink"/>
    <w:basedOn w:val="a0"/>
    <w:uiPriority w:val="99"/>
    <w:semiHidden/>
    <w:unhideWhenUsed/>
    <w:rsid w:val="00E11271"/>
    <w:rPr>
      <w:color w:val="0000FF"/>
      <w:u w:val="singl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uxrCiI1fHyAeUwEIY9eGj8hsqA==">AMUW2mWcBMWyZO+iJdT6t+0J8a0B511Pj0AI7A7mK05HgPLyWmY57GQL1gT39hF9E/+n/Bmu/ikd9f7RtP+dG9vXxC1qf2bUXsH7tDorewvIaDxzFFdfS9g=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3</cp:revision>
  <dcterms:created xsi:type="dcterms:W3CDTF">2020-06-09T06:36:00Z</dcterms:created>
  <dcterms:modified xsi:type="dcterms:W3CDTF">2021-07-16T02:27:00Z</dcterms:modified>
</cp:coreProperties>
</file>