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9063C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9063C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9063C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9063C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FD3C9F" w:rsidRPr="009063C1">
        <w:rPr>
          <w:rFonts w:ascii="標楷體" w:eastAsia="標楷體" w:hAnsi="標楷體" w:hint="eastAsia"/>
          <w:b/>
          <w:sz w:val="28"/>
          <w:szCs w:val="28"/>
        </w:rPr>
        <w:t>語文</w:t>
      </w:r>
      <w:r w:rsidRPr="009063C1">
        <w:rPr>
          <w:rFonts w:ascii="標楷體" w:eastAsia="標楷體" w:hAnsi="標楷體" w:hint="eastAsia"/>
          <w:b/>
          <w:sz w:val="28"/>
          <w:szCs w:val="28"/>
        </w:rPr>
        <w:t>領域</w:t>
      </w:r>
      <w:r w:rsidR="00FD3C9F" w:rsidRPr="009063C1">
        <w:rPr>
          <w:rFonts w:ascii="標楷體" w:eastAsia="標楷體" w:hAnsi="標楷體"/>
          <w:b/>
          <w:sz w:val="28"/>
          <w:szCs w:val="28"/>
        </w:rPr>
        <w:t>—</w:t>
      </w:r>
      <w:r w:rsidR="00FD3C9F" w:rsidRPr="009063C1">
        <w:rPr>
          <w:rFonts w:ascii="標楷體" w:eastAsia="標楷體" w:hAnsi="標楷體" w:hint="eastAsia"/>
          <w:b/>
          <w:sz w:val="28"/>
          <w:szCs w:val="28"/>
        </w:rPr>
        <w:t>本土語</w:t>
      </w:r>
      <w:r w:rsidRPr="009063C1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9063C1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9063C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9063C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9063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2313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0F4BA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9063C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9063C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9063C1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9063C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9063C1" w:rsidTr="00374132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(一)學會吟唱第一課課文。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(二)學會多種專長的閩南語說法，及相關歇後語、謎猜。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(三)培養學生聆聽及說話能力，複習第一課所學。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(四)認識社會上不同職業的工作性質，並吟唱第二課課文。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(五)學會不同職業的閩南語說法。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(六)學會和職業相關的俗語。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(七)複習第一單元所學。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(八)能吟唱第三課課文。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(九)能學會休閒場所的閩南語說法，並進行造句練習。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(十)複習第三課，並學會本課音標。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(十一)認識臺灣各縣市的風景名勝，並吟唱第四課課文。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(十二)能說明臺灣各地風景名勝的特色，並學會臺灣各地風景名勝的閩南語說法。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(十三)認識閩南語中的聲調，並複習第四課所學。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(十四)複習第二單元。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(十五)認識臺灣年節食物和吉祥話，並吟唱第五課課文。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(十六)學會年節食物和吉祥話的閩南語說法，並藉由生活經驗，培養學生的想像力與創造力。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(十七)複習第五課所學。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(十八)複習第三單元課程。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(十九)認識、了解臺灣俗語，並吟唱歡喜來過年童謠。</w:t>
            </w:r>
          </w:p>
          <w:p w:rsidR="009F6179" w:rsidRPr="009F6179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(二十)學會用閩南語吟誦古詩，並欣賞現代閩南語歌。</w:t>
            </w:r>
          </w:p>
          <w:p w:rsidR="0052310B" w:rsidRPr="009063C1" w:rsidRDefault="009F6179" w:rsidP="009F61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F6179">
              <w:rPr>
                <w:rFonts w:ascii="標楷體" w:eastAsia="標楷體" w:hAnsi="標楷體" w:hint="eastAsia"/>
                <w:szCs w:val="24"/>
              </w:rPr>
              <w:t>(二十一)能夠複習本學期所學的語詞與句型。</w:t>
            </w:r>
          </w:p>
        </w:tc>
      </w:tr>
      <w:tr w:rsidR="00765279" w:rsidRPr="009063C1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9063C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9063C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9063C1" w:rsidTr="0037413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9063C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9063C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9/1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2-3-4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2-3-1-1 </w:t>
            </w:r>
            <w:r w:rsidRPr="00346401"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1.</w:t>
            </w:r>
            <w:r w:rsidRPr="00346401">
              <w:rPr>
                <w:rFonts w:ascii="新細明體" w:hAnsi="新細明體" w:hint="eastAsia"/>
                <w:sz w:val="20"/>
              </w:rPr>
              <w:t>阿和人人褒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學會吟唱第一課課文。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  <w:r w:rsidRPr="00346401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1-2-1</w:t>
            </w:r>
            <w:r w:rsidRPr="00346401">
              <w:rPr>
                <w:rFonts w:ascii="新細明體" w:hAnsi="新細明體" w:hint="eastAsia"/>
                <w:sz w:val="20"/>
              </w:rPr>
              <w:t>培養自己的興趣、能力。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影片欣賞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團體遊戲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2-3-4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2-3-1-1 </w:t>
            </w:r>
            <w:r w:rsidRPr="00346401"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1.</w:t>
            </w:r>
            <w:r w:rsidRPr="00346401">
              <w:rPr>
                <w:rFonts w:ascii="新細明體" w:hAnsi="新細明體" w:hint="eastAsia"/>
                <w:sz w:val="20"/>
              </w:rPr>
              <w:t>阿和人人褒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學會多種專長的閩南語說法，及相關歇後語、謎猜。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  <w:r w:rsidRPr="00346401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1-2-1</w:t>
            </w:r>
            <w:r w:rsidRPr="00346401">
              <w:rPr>
                <w:rFonts w:ascii="新細明體" w:hAnsi="新細明體" w:hint="eastAsia"/>
                <w:sz w:val="20"/>
              </w:rPr>
              <w:t>培養自己的興趣、能力。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2-3-4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2-3-1-1 </w:t>
            </w:r>
            <w:r w:rsidRPr="00346401"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1.</w:t>
            </w:r>
            <w:r w:rsidRPr="00346401">
              <w:rPr>
                <w:rFonts w:ascii="新細明體" w:hAnsi="新細明體" w:hint="eastAsia"/>
                <w:sz w:val="20"/>
              </w:rPr>
              <w:t>阿和人人褒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培養學生聆聽及說話能力，複習第一課所學。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  <w:r w:rsidRPr="00346401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1-2-1</w:t>
            </w:r>
            <w:r w:rsidRPr="00346401">
              <w:rPr>
                <w:rFonts w:ascii="新細明體" w:hAnsi="新細明體" w:hint="eastAsia"/>
                <w:sz w:val="20"/>
              </w:rPr>
              <w:t>培養自己的興趣、能力。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2-3-1-1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2.</w:t>
            </w:r>
            <w:r w:rsidRPr="00346401">
              <w:rPr>
                <w:rFonts w:ascii="新細明體" w:hAnsi="新細明體" w:hint="eastAsia"/>
                <w:sz w:val="20"/>
              </w:rPr>
              <w:t>阿伯欲賣餅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認識社會上不同職業的工作性質</w:t>
            </w:r>
            <w:r w:rsidRPr="00346401">
              <w:rPr>
                <w:rFonts w:ascii="新細明體" w:hAnsi="新細明體" w:hint="eastAsia"/>
                <w:sz w:val="20"/>
              </w:rPr>
              <w:t>，並吟唱第二課課文。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2-2-3</w:t>
            </w:r>
            <w:r w:rsidRPr="00346401">
              <w:rPr>
                <w:rFonts w:ascii="新細明體" w:hAnsi="新細明體" w:hint="eastAsia"/>
                <w:sz w:val="20"/>
              </w:rPr>
              <w:t>認識不同類型工作內容。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2C766B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2-3-1-1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2.</w:t>
            </w:r>
            <w:r w:rsidRPr="00346401">
              <w:rPr>
                <w:rFonts w:ascii="新細明體" w:hAnsi="新細明體" w:hint="eastAsia"/>
                <w:sz w:val="20"/>
              </w:rPr>
              <w:t>阿伯欲賣餅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學會不同職業的閩南語說法。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2-2-3</w:t>
            </w:r>
            <w:r w:rsidRPr="00346401">
              <w:rPr>
                <w:rFonts w:ascii="新細明體" w:hAnsi="新細明體" w:hint="eastAsia"/>
                <w:sz w:val="20"/>
              </w:rPr>
              <w:t>認識不同類型工作內容。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2C766B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2-3-1-1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2.</w:t>
            </w:r>
            <w:r w:rsidRPr="00346401">
              <w:rPr>
                <w:rFonts w:ascii="新細明體" w:hAnsi="新細明體" w:hint="eastAsia"/>
                <w:sz w:val="20"/>
              </w:rPr>
              <w:t>阿伯欲賣餅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學會和職業相關的俗語。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2-2-3</w:t>
            </w:r>
            <w:r w:rsidRPr="00346401">
              <w:rPr>
                <w:rFonts w:ascii="新細明體" w:hAnsi="新細明體" w:hint="eastAsia"/>
                <w:sz w:val="20"/>
              </w:rPr>
              <w:t>認識不同類型工作內容。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1-3-7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4-3-1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2-3-1-1</w:t>
            </w:r>
            <w:r w:rsidRPr="00346401">
              <w:rPr>
                <w:rFonts w:ascii="新細明體" w:hAnsi="新細明體"/>
                <w:sz w:val="20"/>
              </w:rPr>
              <w:t xml:space="preserve">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2.</w:t>
            </w:r>
            <w:r w:rsidRPr="00346401">
              <w:rPr>
                <w:rFonts w:ascii="新細明體" w:hAnsi="新細明體" w:hint="eastAsia"/>
                <w:sz w:val="20"/>
              </w:rPr>
              <w:t>阿伯欲賣餅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複習第一單元所學。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2-2-3</w:t>
            </w:r>
            <w:r w:rsidRPr="00346401">
              <w:rPr>
                <w:rFonts w:ascii="新細明體" w:hAnsi="新細明體" w:hint="eastAsia"/>
                <w:sz w:val="20"/>
              </w:rPr>
              <w:t>認識不同類型工作內容。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1-3-8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2-3-2-2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3.</w:t>
            </w:r>
            <w:r w:rsidRPr="00346401">
              <w:rPr>
                <w:rFonts w:ascii="新細明體" w:hAnsi="新細明體" w:hint="eastAsia"/>
                <w:sz w:val="20"/>
              </w:rPr>
              <w:t>公園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能吟唱第三課課文。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關切人類行為對環境的衝擊，進而建立環境友善的生活與消費觀念。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4-3-4</w:t>
            </w:r>
            <w:r w:rsidRPr="00346401">
              <w:rPr>
                <w:rFonts w:ascii="新細明體" w:hAnsi="新細明體" w:hint="eastAsia"/>
                <w:sz w:val="20"/>
              </w:rPr>
              <w:t>參與家庭活動、家庭共學，增進家人感情。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1-3-8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2-3-2-2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3.</w:t>
            </w:r>
            <w:r w:rsidRPr="00346401">
              <w:rPr>
                <w:rFonts w:ascii="新細明體" w:hAnsi="新細明體" w:hint="eastAsia"/>
                <w:sz w:val="20"/>
              </w:rPr>
              <w:t>公園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能學會休閒場所的閩南語說法，並進行造句練習。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關切人類行為對環境的衝擊，進而建立環境友善的生活與消費觀念。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4-3-4</w:t>
            </w:r>
            <w:r w:rsidRPr="00346401">
              <w:rPr>
                <w:rFonts w:ascii="新細明體" w:hAnsi="新細明體" w:hint="eastAsia"/>
                <w:sz w:val="20"/>
              </w:rPr>
              <w:t>參與家庭活動、家庭共學，增進家人感情。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1-3-8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2-3-2-2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3.</w:t>
            </w:r>
            <w:r w:rsidRPr="00346401">
              <w:rPr>
                <w:rFonts w:ascii="新細明體" w:hAnsi="新細明體" w:hint="eastAsia"/>
                <w:sz w:val="20"/>
              </w:rPr>
              <w:t>公園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複習第三課，並學會本課音標。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關切人類行為對環境的衝擊，進而建立環境友善的生活與消費觀念。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4-3-4</w:t>
            </w:r>
            <w:r w:rsidRPr="00346401">
              <w:rPr>
                <w:rFonts w:ascii="新細明體" w:hAnsi="新細明體" w:hint="eastAsia"/>
                <w:sz w:val="20"/>
              </w:rPr>
              <w:t>參與家庭活動、家庭共學，增進家人感情。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一週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2-3-2-7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4.</w:t>
            </w:r>
            <w:r w:rsidRPr="00346401">
              <w:rPr>
                <w:rFonts w:ascii="新細明體" w:hAnsi="新細明體" w:hint="eastAsia"/>
                <w:sz w:val="20"/>
              </w:rPr>
              <w:t>臺灣風景上蓋讚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認識臺灣各縣市的風景名勝</w:t>
            </w:r>
            <w:r w:rsidRPr="00346401">
              <w:rPr>
                <w:rFonts w:ascii="新細明體" w:hAnsi="新細明體" w:hint="eastAsia"/>
                <w:sz w:val="20"/>
              </w:rPr>
              <w:t>，並吟唱第四</w:t>
            </w:r>
            <w:r w:rsidRPr="00346401">
              <w:rPr>
                <w:rFonts w:ascii="新細明體" w:hAnsi="新細明體" w:hint="eastAsia"/>
                <w:sz w:val="20"/>
              </w:rPr>
              <w:lastRenderedPageBreak/>
              <w:t>課課文</w:t>
            </w:r>
            <w:r w:rsidRPr="00346401">
              <w:rPr>
                <w:rFonts w:ascii="新細明體" w:hAnsi="新細明體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  <w:r w:rsidRPr="00346401">
              <w:rPr>
                <w:rFonts w:ascii="新細明體" w:hAnsi="新細明體" w:hint="eastAsia"/>
                <w:sz w:val="20"/>
              </w:rPr>
              <w:t>能藉由觀察</w:t>
            </w:r>
            <w:r w:rsidRPr="00346401">
              <w:rPr>
                <w:rFonts w:ascii="新細明體" w:hAnsi="新細明體" w:hint="eastAsia"/>
                <w:sz w:val="20"/>
              </w:rPr>
              <w:lastRenderedPageBreak/>
              <w:t>與體驗自然，以創作文章、美勞、音樂、戲劇表演等形式表現自然環境之美與對環境的關懷。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lastRenderedPageBreak/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報告評量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2-3-2-7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4.</w:t>
            </w:r>
            <w:r w:rsidRPr="00346401">
              <w:rPr>
                <w:rFonts w:ascii="新細明體" w:hAnsi="新細明體" w:hint="eastAsia"/>
                <w:sz w:val="20"/>
              </w:rPr>
              <w:t>臺灣風景上蓋讚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能說明臺灣各地風景名勝的特色，並學會臺灣各地風景名勝的閩南語說法。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  <w:r w:rsidRPr="00346401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報告評量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2-3-2-7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4.</w:t>
            </w:r>
            <w:r w:rsidRPr="00346401">
              <w:rPr>
                <w:rFonts w:ascii="新細明體" w:hAnsi="新細明體" w:hint="eastAsia"/>
                <w:sz w:val="20"/>
              </w:rPr>
              <w:t>臺灣風景上蓋讚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認識閩南語中的</w:t>
            </w:r>
            <w:r w:rsidRPr="00346401">
              <w:rPr>
                <w:rFonts w:ascii="新細明體" w:hAnsi="新細明體" w:hint="eastAsia"/>
                <w:sz w:val="20"/>
              </w:rPr>
              <w:t>聲</w:t>
            </w:r>
            <w:r w:rsidRPr="00346401">
              <w:rPr>
                <w:rFonts w:ascii="新細明體" w:hAnsi="新細明體"/>
                <w:sz w:val="20"/>
              </w:rPr>
              <w:t>調，並複習</w:t>
            </w:r>
            <w:r w:rsidRPr="00346401">
              <w:rPr>
                <w:rFonts w:ascii="新細明體" w:hAnsi="新細明體" w:hint="eastAsia"/>
                <w:sz w:val="20"/>
              </w:rPr>
              <w:t>第四</w:t>
            </w:r>
            <w:r w:rsidRPr="00346401">
              <w:rPr>
                <w:rFonts w:ascii="新細明體" w:hAnsi="新細明體"/>
                <w:sz w:val="20"/>
              </w:rPr>
              <w:t>課所學。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  <w:r w:rsidRPr="00346401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11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1-3-5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2-3-1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2-3-4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2-3-2-7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4.</w:t>
            </w:r>
            <w:r w:rsidRPr="00346401">
              <w:rPr>
                <w:rFonts w:ascii="新細明體" w:hAnsi="新細明體" w:hint="eastAsia"/>
                <w:sz w:val="20"/>
              </w:rPr>
              <w:t>臺灣風景上蓋讚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複習第二單元</w:t>
            </w:r>
            <w:r w:rsidRPr="00346401">
              <w:rPr>
                <w:rFonts w:ascii="新細明體" w:hAnsi="新細明體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環境教育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  <w:r w:rsidRPr="00346401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報告評量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5.</w:t>
            </w:r>
            <w:r w:rsidRPr="00346401">
              <w:rPr>
                <w:rFonts w:ascii="新細明體" w:hAnsi="新細明體" w:hint="eastAsia"/>
                <w:sz w:val="20"/>
              </w:rPr>
              <w:t>正月調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認識臺灣年節食物和吉祥話</w:t>
            </w:r>
            <w:r w:rsidRPr="00346401">
              <w:rPr>
                <w:rFonts w:ascii="新細明體" w:hAnsi="新細明體" w:hint="eastAsia"/>
                <w:sz w:val="20"/>
              </w:rPr>
              <w:t>，並吟唱第五課課文</w:t>
            </w:r>
            <w:r w:rsidRPr="00346401">
              <w:rPr>
                <w:rFonts w:ascii="新細明體" w:hAnsi="新細明體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lastRenderedPageBreak/>
              <w:t>5.</w:t>
            </w:r>
            <w:r w:rsidRPr="00346401">
              <w:rPr>
                <w:rFonts w:ascii="新細明體" w:hAnsi="新細明體" w:hint="eastAsia"/>
                <w:sz w:val="20"/>
              </w:rPr>
              <w:t>正月調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學會年節食物和吉祥話的閩南語說法，並藉由生活經驗，培養學生的想像力與創造力。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</w:t>
            </w:r>
            <w:r w:rsidRPr="00346401">
              <w:rPr>
                <w:rFonts w:ascii="新細明體" w:hAnsi="新細明體" w:hint="eastAsia"/>
                <w:sz w:val="20"/>
              </w:rPr>
              <w:lastRenderedPageBreak/>
              <w:t>正義的原則，並能在生活中實踐。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lastRenderedPageBreak/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繪畫評量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5.</w:t>
            </w:r>
            <w:r w:rsidRPr="00346401">
              <w:rPr>
                <w:rFonts w:ascii="新細明體" w:hAnsi="新細明體" w:hint="eastAsia"/>
                <w:sz w:val="20"/>
              </w:rPr>
              <w:t>正月調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複習</w:t>
            </w:r>
            <w:r w:rsidRPr="00346401">
              <w:rPr>
                <w:rFonts w:ascii="新細明體" w:hAnsi="新細明體" w:hint="eastAsia"/>
                <w:sz w:val="20"/>
              </w:rPr>
              <w:t>第五</w:t>
            </w:r>
            <w:r w:rsidRPr="00346401">
              <w:rPr>
                <w:rFonts w:ascii="新細明體" w:hAnsi="新細明體"/>
                <w:sz w:val="20"/>
              </w:rPr>
              <w:t>課所學。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紙筆測驗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繪畫評量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1-3-4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2-3-5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2-3-8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5.</w:t>
            </w:r>
            <w:r w:rsidRPr="00346401">
              <w:rPr>
                <w:rFonts w:ascii="新細明體" w:hAnsi="新細明體" w:hint="eastAsia"/>
                <w:sz w:val="20"/>
              </w:rPr>
              <w:t>正月調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複習第三單元課程</w:t>
            </w:r>
            <w:r w:rsidRPr="00346401">
              <w:rPr>
                <w:rFonts w:ascii="新細明體" w:hAnsi="新細明體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2-3-5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2-3-6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2-3-7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俗語、二九暝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認識、了解臺灣俗</w:t>
            </w:r>
            <w:r w:rsidRPr="00346401">
              <w:rPr>
                <w:rFonts w:ascii="新細明體" w:hAnsi="新細明體" w:hint="eastAsia"/>
                <w:sz w:val="20"/>
              </w:rPr>
              <w:t>語</w:t>
            </w:r>
            <w:r w:rsidRPr="00346401">
              <w:rPr>
                <w:rFonts w:ascii="新細明體" w:hAnsi="新細明體"/>
                <w:sz w:val="20"/>
              </w:rPr>
              <w:t>，</w:t>
            </w:r>
            <w:r w:rsidRPr="00346401">
              <w:rPr>
                <w:rFonts w:ascii="新細明體" w:hAnsi="新細明體" w:hint="eastAsia"/>
                <w:sz w:val="20"/>
              </w:rPr>
              <w:t>並吟唱歡喜來過年童謠</w:t>
            </w:r>
            <w:r w:rsidRPr="00346401">
              <w:rPr>
                <w:rFonts w:ascii="新細明體" w:hAnsi="新細明體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人權教育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1-3-3</w:t>
            </w:r>
            <w:r w:rsidRPr="00346401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聽力測驗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閩南語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1-3-1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1-3-2 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1-3-6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1-3-7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2-3-2</w:t>
            </w:r>
          </w:p>
          <w:p w:rsidR="00F352A4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2-3-6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2-3-8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 xml:space="preserve">2-3-10 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4-3-5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金縷衣、天燈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學會用閩南語吟誦古詩，並欣賞現代閩南語歌。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家政教育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3-3-1</w:t>
            </w:r>
            <w:r w:rsidRPr="00346401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生涯發展教育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 w:hint="eastAsia"/>
                <w:sz w:val="20"/>
              </w:rPr>
              <w:t>3-2-1</w:t>
            </w:r>
            <w:r w:rsidRPr="00346401">
              <w:rPr>
                <w:rFonts w:ascii="新細明體" w:hAnsi="新細明體" w:hint="eastAsia"/>
                <w:sz w:val="20"/>
              </w:rPr>
              <w:t>培養規劃及運用時間的能力。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口語評量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朗誦評量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歌曲演唱</w:t>
            </w:r>
          </w:p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346401">
              <w:rPr>
                <w:rFonts w:ascii="新細明體" w:hAnsi="新細明體"/>
                <w:sz w:val="20"/>
              </w:rPr>
              <w:t>團體遊戲</w:t>
            </w:r>
          </w:p>
        </w:tc>
      </w:tr>
      <w:tr w:rsidR="00F352A4" w:rsidRPr="009063C1" w:rsidTr="002360E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352A4" w:rsidRPr="009063C1" w:rsidRDefault="00F352A4" w:rsidP="00F352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F352A4" w:rsidRPr="00A60035" w:rsidRDefault="00F352A4" w:rsidP="00F352A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</w:tcPr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閩南語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 xml:space="preserve">1-2-1 </w:t>
            </w:r>
          </w:p>
          <w:p w:rsidR="00F352A4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1-2-2</w:t>
            </w:r>
          </w:p>
          <w:p w:rsidR="00F352A4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1-2-6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2-2-1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 xml:space="preserve">2-2-2 </w:t>
            </w:r>
          </w:p>
          <w:p w:rsidR="00F352A4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2-2-8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2-2-2-5</w:t>
            </w:r>
          </w:p>
        </w:tc>
        <w:tc>
          <w:tcPr>
            <w:tcW w:w="3126" w:type="dxa"/>
          </w:tcPr>
          <w:p w:rsidR="00F352A4" w:rsidRPr="00346401" w:rsidRDefault="00F352A4" w:rsidP="00F352A4">
            <w:pPr>
              <w:spacing w:line="0" w:lineRule="atLeast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咱來熟似語詞佮句型</w:t>
            </w:r>
          </w:p>
        </w:tc>
        <w:tc>
          <w:tcPr>
            <w:tcW w:w="1985" w:type="dxa"/>
          </w:tcPr>
          <w:p w:rsidR="00F352A4" w:rsidRPr="00346401" w:rsidRDefault="00F352A4" w:rsidP="00F352A4">
            <w:pPr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/>
                <w:snapToGrid w:val="0"/>
                <w:sz w:val="20"/>
              </w:rPr>
              <w:t>能夠複習本學期所學</w:t>
            </w:r>
            <w:r w:rsidRPr="00346401">
              <w:rPr>
                <w:rFonts w:ascii="新細明體" w:hAnsi="新細明體" w:hint="eastAsia"/>
                <w:snapToGrid w:val="0"/>
                <w:sz w:val="20"/>
              </w:rPr>
              <w:t>的語詞與句型</w:t>
            </w:r>
            <w:r w:rsidRPr="00346401">
              <w:rPr>
                <w:rFonts w:ascii="新細明體" w:hAnsi="新細明體"/>
                <w:snapToGrid w:val="0"/>
                <w:sz w:val="20"/>
              </w:rPr>
              <w:t>。</w:t>
            </w:r>
          </w:p>
        </w:tc>
        <w:tc>
          <w:tcPr>
            <w:tcW w:w="1559" w:type="dxa"/>
          </w:tcPr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/>
                <w:snapToGrid w:val="0"/>
                <w:sz w:val="20"/>
              </w:rPr>
              <w:t>人權教育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/>
                <w:snapToGrid w:val="0"/>
                <w:sz w:val="20"/>
              </w:rPr>
              <w:t>1-2-1</w:t>
            </w:r>
            <w:r w:rsidRPr="00346401">
              <w:rPr>
                <w:rFonts w:ascii="新細明體" w:hAnsi="新細明體"/>
                <w:snapToGrid w:val="0"/>
                <w:sz w:val="20"/>
              </w:rPr>
              <w:t>欣賞、包容個別差異並尊重自己與他人的權利。</w:t>
            </w:r>
          </w:p>
        </w:tc>
        <w:tc>
          <w:tcPr>
            <w:tcW w:w="568" w:type="dxa"/>
          </w:tcPr>
          <w:p w:rsidR="00F352A4" w:rsidRPr="00346401" w:rsidRDefault="00F352A4" w:rsidP="00F352A4">
            <w:pPr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/>
                <w:snapToGrid w:val="0"/>
                <w:sz w:val="20"/>
              </w:rPr>
              <w:t>口語評量</w:t>
            </w:r>
          </w:p>
          <w:p w:rsidR="00F352A4" w:rsidRPr="00346401" w:rsidRDefault="00F352A4" w:rsidP="00F352A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346401">
              <w:rPr>
                <w:rFonts w:ascii="新細明體" w:hAnsi="新細明體" w:hint="eastAsia"/>
                <w:snapToGrid w:val="0"/>
                <w:sz w:val="20"/>
              </w:rPr>
              <w:t>報告</w:t>
            </w:r>
            <w:r w:rsidRPr="00346401">
              <w:rPr>
                <w:rFonts w:ascii="新細明體" w:hAnsi="新細明體"/>
                <w:snapToGrid w:val="0"/>
                <w:sz w:val="20"/>
              </w:rPr>
              <w:t>評量</w:t>
            </w:r>
          </w:p>
        </w:tc>
      </w:tr>
    </w:tbl>
    <w:p w:rsidR="003C1138" w:rsidRPr="009063C1" w:rsidRDefault="003C1138">
      <w:pPr>
        <w:rPr>
          <w:rFonts w:ascii="標楷體" w:eastAsia="標楷體" w:hAnsi="標楷體"/>
          <w:szCs w:val="24"/>
        </w:rPr>
      </w:pPr>
    </w:p>
    <w:p w:rsidR="003C1138" w:rsidRPr="009063C1" w:rsidRDefault="003C1138">
      <w:pPr>
        <w:rPr>
          <w:rFonts w:ascii="標楷體" w:eastAsia="標楷體" w:hAnsi="標楷體"/>
          <w:szCs w:val="24"/>
        </w:rPr>
      </w:pPr>
      <w:r w:rsidRPr="009063C1">
        <w:rPr>
          <w:rFonts w:ascii="標楷體" w:eastAsia="標楷體" w:hAnsi="標楷體"/>
          <w:szCs w:val="24"/>
        </w:rPr>
        <w:lastRenderedPageBreak/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9063C1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9063C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0F4BA3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0F4BA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9063C1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9063C1" w:rsidTr="00374132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(一)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認識常見童玩並能朗誦第一課課文。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(二)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學會常見童玩的閩南語說法、本課相關句型和相關謎猜。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(三)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學會第一課音標課程和童玩相關的俗語、歇後語。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(四)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認識常見的遊戲並能朗誦第二課課文。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(五)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學會常見遊戲的閩南語說法和相關造句。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(六)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學會第二課音標課程和遊戲相關的俗語、歇後語。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(七)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複習第一單元課程。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(八)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認識常見民俗活動並能朗誦第三課課文。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(九)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學會常見民俗活動的閩南語說法和相關歇後語。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學會第三課音標課程和相關的囡仔歌。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(十一)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認識臺灣古地名並能朗誦第四課課文。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(十二)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學會臺灣古地名的閩南語說法和相關句型。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(十三)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學會第四課音標課程和相關謎猜、歇後語。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(十四)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複習第二單元課程。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(十五)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認識海洋保育並能朗誦第五課課文。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(十六)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了解課文訴求的重點並知道怎樣做海洋保育。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(十七)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學會第五課音標課程和相關的俗語。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(十八)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複習第三單元。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(十九)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學會常見俗語並能吟誦傳統念謠「耕農歌」。</w:t>
            </w:r>
          </w:p>
          <w:p w:rsidR="009223DB" w:rsidRPr="009223DB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(二十)</w:t>
            </w:r>
            <w:r w:rsidRPr="009223DB">
              <w:rPr>
                <w:rFonts w:ascii="標楷體" w:eastAsia="標楷體" w:hAnsi="標楷體" w:hint="eastAsia"/>
                <w:szCs w:val="24"/>
              </w:rPr>
              <w:tab/>
              <w:t>學會吟誦並欣賞「夜雨寄北」和「月光掖佇東門城」。</w:t>
            </w:r>
          </w:p>
          <w:p w:rsidR="003C1138" w:rsidRPr="009063C1" w:rsidRDefault="009223DB" w:rsidP="009223D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223DB">
              <w:rPr>
                <w:rFonts w:ascii="標楷體" w:eastAsia="標楷體" w:hAnsi="標楷體" w:hint="eastAsia"/>
                <w:szCs w:val="24"/>
              </w:rPr>
              <w:t>(二十一)能夠複習本學期所學的語詞與句型。</w:t>
            </w:r>
          </w:p>
        </w:tc>
      </w:tr>
      <w:tr w:rsidR="003C1138" w:rsidRPr="009063C1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9063C1" w:rsidTr="0037413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9063C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1-3-2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lastRenderedPageBreak/>
              <w:t xml:space="preserve">2-3-5 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1.</w:t>
            </w:r>
            <w:r w:rsidRPr="00472129">
              <w:rPr>
                <w:rFonts w:ascii="新細明體" w:hAnsi="新細明體" w:hint="eastAsia"/>
                <w:sz w:val="20"/>
              </w:rPr>
              <w:t>歇睏日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認識常見童玩並能朗誦第一課課文。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</w:t>
            </w:r>
            <w:r w:rsidRPr="00472129">
              <w:rPr>
                <w:rFonts w:ascii="新細明體" w:hAnsi="新細明體" w:hint="eastAsia"/>
                <w:sz w:val="20"/>
              </w:rPr>
              <w:lastRenderedPageBreak/>
              <w:t>制定並實踐民主法治的精神。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1-3-2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1.</w:t>
            </w:r>
            <w:r w:rsidRPr="00472129">
              <w:rPr>
                <w:rFonts w:ascii="新細明體" w:hAnsi="新細明體" w:hint="eastAsia"/>
                <w:sz w:val="20"/>
              </w:rPr>
              <w:t>歇睏日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color w:val="000000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學會常見童玩的閩南語說法</w:t>
            </w:r>
            <w:r w:rsidRPr="00472129">
              <w:rPr>
                <w:rFonts w:ascii="新細明體" w:hAnsi="新細明體" w:hint="eastAsia"/>
                <w:color w:val="000000"/>
                <w:sz w:val="20"/>
              </w:rPr>
              <w:t>、本課相關句型和相關謎猜。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</w:tcPr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1-3-2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DE274F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1.</w:t>
            </w:r>
            <w:r w:rsidRPr="00472129">
              <w:rPr>
                <w:rFonts w:ascii="新細明體" w:hAnsi="新細明體" w:hint="eastAsia"/>
                <w:sz w:val="20"/>
              </w:rPr>
              <w:t>歇睏日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學會第一課音標課程和童玩相關的</w:t>
            </w:r>
            <w:r w:rsidRPr="00472129">
              <w:rPr>
                <w:rFonts w:ascii="新細明體" w:hAnsi="新細明體" w:hint="eastAsia"/>
                <w:color w:val="000000"/>
                <w:sz w:val="20"/>
              </w:rPr>
              <w:t>俗語、歇後語。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1-3-2</w:t>
            </w:r>
            <w:r w:rsidR="00414076" w:rsidRPr="00472129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  <w:r w:rsidR="00414076" w:rsidRPr="00472129">
              <w:rPr>
                <w:rFonts w:ascii="新細明體" w:hAnsi="新細明體"/>
                <w:sz w:val="20"/>
              </w:rPr>
              <w:t xml:space="preserve"> 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  <w:r w:rsidR="00414076" w:rsidRPr="00472129">
              <w:rPr>
                <w:rFonts w:ascii="新細明體" w:hAnsi="新細明體"/>
                <w:sz w:val="20"/>
              </w:rPr>
              <w:t xml:space="preserve"> </w:t>
            </w:r>
          </w:p>
          <w:p w:rsidR="00DE274F" w:rsidRPr="00472129" w:rsidRDefault="00DE274F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  <w:r w:rsidR="00414076" w:rsidRPr="00472129">
              <w:rPr>
                <w:rFonts w:ascii="新細明體" w:hAnsi="新細明體"/>
                <w:sz w:val="20"/>
              </w:rPr>
              <w:t xml:space="preserve"> </w:t>
            </w:r>
          </w:p>
          <w:p w:rsidR="00DE274F" w:rsidRPr="00472129" w:rsidRDefault="00DE274F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2.</w:t>
            </w:r>
            <w:r w:rsidRPr="00472129">
              <w:rPr>
                <w:rFonts w:ascii="新細明體" w:hAnsi="新細明體" w:hint="eastAsia"/>
                <w:sz w:val="20"/>
              </w:rPr>
              <w:t>鬥陣來</w:t>
            </w:r>
            <w:r w:rsidR="006D0735">
              <w:rPr>
                <w:rFonts w:ascii="新細明體" w:hAnsi="新細明體"/>
                <w:sz w:val="20"/>
              </w:rPr>
              <w:pict w14:anchorId="7CE5B0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1.25pt">
                  <v:imagedata r:id="rId7" o:title="image006"/>
                </v:shape>
              </w:pict>
            </w:r>
            <w:r w:rsidRPr="00472129">
              <w:rPr>
                <w:rFonts w:ascii="新細明體" w:hAnsi="新細明體" w:hint="eastAsia"/>
                <w:sz w:val="20"/>
              </w:rPr>
              <w:t>迌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認識常見的遊戲並能朗誦第二課課文。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2-3-8 </w:t>
            </w:r>
          </w:p>
          <w:p w:rsidR="00DE274F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2.</w:t>
            </w:r>
            <w:r w:rsidRPr="00472129">
              <w:rPr>
                <w:rFonts w:ascii="新細明體" w:hAnsi="新細明體" w:hint="eastAsia"/>
                <w:sz w:val="20"/>
              </w:rPr>
              <w:t>鬥陣來</w:t>
            </w:r>
            <w:r w:rsidR="006D0735">
              <w:rPr>
                <w:rFonts w:ascii="新細明體" w:hAnsi="新細明體"/>
                <w:sz w:val="20"/>
              </w:rPr>
              <w:pict w14:anchorId="457DD233">
                <v:shape id="_x0000_i1026" type="#_x0000_t75" style="width:12.75pt;height:11.25pt">
                  <v:imagedata r:id="rId7" o:title="image006"/>
                </v:shape>
              </w:pict>
            </w:r>
            <w:r w:rsidRPr="00472129">
              <w:rPr>
                <w:rFonts w:ascii="新細明體" w:hAnsi="新細明體" w:hint="eastAsia"/>
                <w:sz w:val="20"/>
              </w:rPr>
              <w:t>迌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學會常見遊戲的閩南語說法和相關造句。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lastRenderedPageBreak/>
              <w:t xml:space="preserve">2-3-8 </w:t>
            </w:r>
          </w:p>
          <w:p w:rsidR="00DE274F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color w:val="FF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2.</w:t>
            </w:r>
            <w:r w:rsidRPr="00472129">
              <w:rPr>
                <w:rFonts w:ascii="新細明體" w:hAnsi="新細明體" w:hint="eastAsia"/>
                <w:sz w:val="20"/>
              </w:rPr>
              <w:t>鬥陣來</w:t>
            </w:r>
            <w:r w:rsidR="006D0735">
              <w:rPr>
                <w:rFonts w:ascii="新細明體" w:hAnsi="新細明體"/>
                <w:sz w:val="20"/>
              </w:rPr>
              <w:pict w14:anchorId="1F6AA06F">
                <v:shape id="_x0000_i1027" type="#_x0000_t75" style="width:12.75pt;height:11.25pt">
                  <v:imagedata r:id="rId7" o:title="image006"/>
                </v:shape>
              </w:pict>
            </w:r>
            <w:r w:rsidRPr="00472129">
              <w:rPr>
                <w:rFonts w:ascii="新細明體" w:hAnsi="新細明體" w:hint="eastAsia"/>
                <w:sz w:val="20"/>
              </w:rPr>
              <w:t>迌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學會第二課音標課程和遊戲相關的俗語、歇後語。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2-3-8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color w:val="FF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2.</w:t>
            </w:r>
            <w:r w:rsidRPr="00472129">
              <w:rPr>
                <w:rFonts w:ascii="新細明體" w:hAnsi="新細明體" w:hint="eastAsia"/>
                <w:sz w:val="20"/>
              </w:rPr>
              <w:t>鬥陣來</w:t>
            </w:r>
            <w:r w:rsidR="006D0735">
              <w:rPr>
                <w:rFonts w:ascii="新細明體" w:hAnsi="新細明體"/>
                <w:sz w:val="20"/>
              </w:rPr>
              <w:pict w14:anchorId="1376DD91">
                <v:shape id="_x0000_i1028" type="#_x0000_t75" style="width:12.75pt;height:11.25pt">
                  <v:imagedata r:id="rId7" o:title="image006"/>
                </v:shape>
              </w:pict>
            </w:r>
            <w:r w:rsidRPr="00472129">
              <w:rPr>
                <w:rFonts w:ascii="新細明體" w:hAnsi="新細明體" w:hint="eastAsia"/>
                <w:sz w:val="20"/>
              </w:rPr>
              <w:t>迌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複習第一單元課程。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學習在性別互動中，展現自我的特色。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報告評量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2-3-8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color w:val="FF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3.</w:t>
            </w:r>
            <w:r w:rsidRPr="00472129">
              <w:rPr>
                <w:rFonts w:ascii="新細明體" w:hAnsi="新細明體" w:hint="eastAsia"/>
                <w:sz w:val="20"/>
              </w:rPr>
              <w:t>迎媽祖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認識常見民俗活動並能朗誦第三課課文。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家政教育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3-3-1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1-3-3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2-3-8 </w:t>
            </w:r>
          </w:p>
          <w:p w:rsidR="00DE274F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3.</w:t>
            </w:r>
            <w:r w:rsidRPr="00472129">
              <w:rPr>
                <w:rFonts w:ascii="新細明體" w:hAnsi="新細明體" w:hint="eastAsia"/>
                <w:sz w:val="20"/>
              </w:rPr>
              <w:t>迎媽祖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學會常見民俗活動的閩南語說法和相關歇後語。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家政教育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3-3-1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1-3-3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2-3-6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2-3-8 </w:t>
            </w:r>
          </w:p>
          <w:p w:rsidR="00DE274F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2-3-1</w:t>
              </w:r>
            </w:smartTag>
            <w:r w:rsidRPr="00472129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3.</w:t>
            </w:r>
            <w:r w:rsidRPr="00472129">
              <w:rPr>
                <w:rFonts w:ascii="新細明體" w:hAnsi="新細明體" w:hint="eastAsia"/>
                <w:sz w:val="20"/>
              </w:rPr>
              <w:t>迎媽祖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學會第三課音標課程和相關的囡仔歌。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家政教育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3-3-1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認識臺灣多元族群的傳統與文化。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1-3-3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</w:tc>
      </w:tr>
      <w:tr w:rsidR="00DE274F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E274F" w:rsidRPr="009063C1" w:rsidRDefault="00DE274F" w:rsidP="00DE274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第十一</w:t>
            </w: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:rsidR="00DE274F" w:rsidRPr="00A60035" w:rsidRDefault="00DE274F" w:rsidP="00DE274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DE274F" w:rsidRPr="00472129" w:rsidDel="007D73FB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lastRenderedPageBreak/>
              <w:t>1-3-8</w:t>
            </w:r>
            <w:r w:rsidR="00414076" w:rsidRPr="00472129" w:rsidDel="007D73FB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DE274F" w:rsidRPr="00472129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  <w:r w:rsidR="00414076" w:rsidRPr="00472129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Default="00DE274F" w:rsidP="00DE274F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DE274F" w:rsidRPr="00472129" w:rsidRDefault="00DE274F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4-3-5</w:t>
            </w:r>
          </w:p>
        </w:tc>
        <w:tc>
          <w:tcPr>
            <w:tcW w:w="3126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4.</w:t>
            </w:r>
            <w:r w:rsidRPr="00472129">
              <w:rPr>
                <w:rFonts w:ascii="新細明體" w:hAnsi="新細明體" w:hint="eastAsia"/>
                <w:sz w:val="20"/>
              </w:rPr>
              <w:t>「鹿仔港」的由來</w:t>
            </w:r>
          </w:p>
        </w:tc>
        <w:tc>
          <w:tcPr>
            <w:tcW w:w="1985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認識臺灣古地名並能朗誦第四課課文。</w:t>
            </w:r>
          </w:p>
        </w:tc>
        <w:tc>
          <w:tcPr>
            <w:tcW w:w="1559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能藉由觀察與體驗自然，以</w:t>
            </w:r>
            <w:r w:rsidRPr="00472129">
              <w:rPr>
                <w:rFonts w:ascii="新細明體" w:hAnsi="新細明體" w:hint="eastAsia"/>
                <w:sz w:val="20"/>
              </w:rPr>
              <w:lastRenderedPageBreak/>
              <w:t>創作文章、美勞、音樂、戲劇表演等形式表現自然環境之美與對環境的關懷。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１</w:t>
            </w:r>
          </w:p>
        </w:tc>
        <w:tc>
          <w:tcPr>
            <w:tcW w:w="1011" w:type="dxa"/>
          </w:tcPr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紙筆測驗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報告評量</w:t>
            </w:r>
          </w:p>
          <w:p w:rsidR="00DE274F" w:rsidRPr="00472129" w:rsidRDefault="00DE274F" w:rsidP="00DE274F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Del="007D73FB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  <w:r w:rsidRPr="00472129" w:rsidDel="007D73FB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4-3-5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4.</w:t>
            </w:r>
            <w:r w:rsidRPr="00472129">
              <w:rPr>
                <w:rFonts w:ascii="新細明體" w:hAnsi="新細明體" w:hint="eastAsia"/>
                <w:sz w:val="20"/>
              </w:rPr>
              <w:t>「鹿仔港」的由來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學會臺灣古地名的閩南語說法和相關句型。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Del="007D73FB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  <w:r w:rsidRPr="00472129" w:rsidDel="007D73FB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4-3-5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4.</w:t>
            </w:r>
            <w:r w:rsidRPr="00472129">
              <w:rPr>
                <w:rFonts w:ascii="新細明體" w:hAnsi="新細明體" w:hint="eastAsia"/>
                <w:sz w:val="20"/>
              </w:rPr>
              <w:t>「鹿仔港」的由來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學會第四課音標課程和相關謎猜、歇後語。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11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Del="007D73FB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  <w:r w:rsidRPr="00472129" w:rsidDel="007D73FB">
              <w:rPr>
                <w:rFonts w:ascii="新細明體" w:hAnsi="新細明體"/>
                <w:sz w:val="20"/>
              </w:rPr>
              <w:t xml:space="preserve">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2-3-5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4-3-5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4.</w:t>
            </w:r>
            <w:r w:rsidRPr="00472129">
              <w:rPr>
                <w:rFonts w:ascii="新細明體" w:hAnsi="新細明體" w:hint="eastAsia"/>
                <w:sz w:val="20"/>
              </w:rPr>
              <w:t>「鹿仔港」的由來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複習第二單元課程。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2-3-3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lastRenderedPageBreak/>
              <w:t>4-3-1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 xml:space="preserve">5. </w:t>
            </w:r>
            <w:r w:rsidRPr="00472129">
              <w:rPr>
                <w:rFonts w:ascii="新細明體" w:hAnsi="新細明體" w:hint="eastAsia"/>
                <w:sz w:val="20"/>
              </w:rPr>
              <w:t>白海豬仔心驚驚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color w:val="000000"/>
                <w:sz w:val="20"/>
              </w:rPr>
            </w:pPr>
            <w:r w:rsidRPr="00472129">
              <w:rPr>
                <w:rFonts w:ascii="新細明體" w:hAnsi="新細明體" w:hint="eastAsia"/>
                <w:color w:val="000000"/>
                <w:sz w:val="20"/>
              </w:rPr>
              <w:t>認識海洋保育並能朗誦第五課課文。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執行日常生活中進行對環境友善的行動。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海洋教育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5-3-7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探討河流或海洋生態保育與生活的關係。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影片欣賞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表演評量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2-3-3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 xml:space="preserve">5. </w:t>
            </w:r>
            <w:r w:rsidRPr="00472129">
              <w:rPr>
                <w:rFonts w:ascii="新細明體" w:hAnsi="新細明體" w:hint="eastAsia"/>
                <w:sz w:val="20"/>
              </w:rPr>
              <w:t>白海豬仔心驚驚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color w:val="000000"/>
                <w:sz w:val="20"/>
              </w:rPr>
            </w:pPr>
            <w:r w:rsidRPr="00472129">
              <w:rPr>
                <w:rFonts w:ascii="新細明體" w:hAnsi="新細明體" w:hint="eastAsia"/>
                <w:color w:val="000000"/>
                <w:sz w:val="20"/>
              </w:rPr>
              <w:t>了解課文訴求的重點並知道怎樣做海洋保育。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執行日常生活中進行對環境友善的行動。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海洋教育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5-3-7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探討河流或海洋生態保育與生活的關係。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報告評量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2-3-3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 xml:space="preserve">5. </w:t>
            </w:r>
            <w:r w:rsidRPr="00472129">
              <w:rPr>
                <w:rFonts w:ascii="新細明體" w:hAnsi="新細明體" w:hint="eastAsia"/>
                <w:sz w:val="20"/>
              </w:rPr>
              <w:t>白海豬仔心驚驚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學會第五課音標課程和相關的俗語。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執行日常生活中進行對環境友善的行動。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海洋教育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5-3-7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探討河流或海洋生態保育與生活的關係。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 w:rsidDel="007D73FB">
              <w:rPr>
                <w:rFonts w:ascii="新細明體" w:hAnsi="新細明體"/>
                <w:sz w:val="20"/>
              </w:rPr>
              <w:t>閩南語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1-3-1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2-3-3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 xml:space="preserve">5. </w:t>
            </w:r>
            <w:r w:rsidRPr="00472129">
              <w:rPr>
                <w:rFonts w:ascii="新細明體" w:hAnsi="新細明體" w:hint="eastAsia"/>
                <w:sz w:val="20"/>
              </w:rPr>
              <w:t>白海豬仔心驚驚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複習第三單元。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環境教育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執行日常生活中進行對環境友善的行動。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海洋教育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/>
                  <w:sz w:val="20"/>
                </w:rPr>
                <w:t>5-3-7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探討河流或海洋生態保育與生活的關係。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568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2-3-4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2-3-7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2-3-9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4-3-1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俗語、耕農歌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學會常見俗語並能吟誦傳統念謠「耕農歌」。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閩南語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1-3-1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1-3-2 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1-3-5</w:t>
            </w:r>
          </w:p>
          <w:p w:rsidR="00414076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1-3-7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1-3-8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2-3-2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2-3-6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2-3-8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lastRenderedPageBreak/>
              <w:t xml:space="preserve">2-3-10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 xml:space="preserve">4-3-1 </w:t>
            </w:r>
          </w:p>
          <w:p w:rsidR="00414076" w:rsidRPr="00472129" w:rsidRDefault="00414076" w:rsidP="00414076">
            <w:pPr>
              <w:kinsoku w:val="0"/>
              <w:topLinePunct/>
              <w:autoSpaceDE w:val="0"/>
              <w:autoSpaceDN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z w:val="20"/>
              </w:rPr>
              <w:t>4-3-5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lastRenderedPageBreak/>
              <w:t>夜雨寄北、月光掖佇東門城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學會吟誦並欣賞「夜雨寄北」和「月光掖佇東門城」。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性別平等教育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bookmarkStart w:id="0" w:name="OLE_LINK1"/>
            <w:bookmarkStart w:id="1" w:name="OLE_LINK2"/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2-3-5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辨別不同類型的情感關係。</w:t>
            </w:r>
            <w:bookmarkEnd w:id="0"/>
            <w:bookmarkEnd w:id="1"/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472129">
                <w:rPr>
                  <w:rFonts w:ascii="新細明體" w:hAnsi="新細明體" w:hint="eastAsia"/>
                  <w:sz w:val="20"/>
                </w:rPr>
                <w:t>1-3-3</w:t>
              </w:r>
            </w:smartTag>
            <w:r w:rsidRPr="00472129">
              <w:rPr>
                <w:rFonts w:ascii="新細明體" w:hAnsi="新細明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１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口語評量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朗誦評量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聽力測驗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團體遊戲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紙筆測驗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歌曲演唱</w:t>
            </w:r>
          </w:p>
        </w:tc>
      </w:tr>
      <w:tr w:rsidR="00414076" w:rsidRPr="009063C1" w:rsidTr="004F62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14076" w:rsidRPr="009063C1" w:rsidRDefault="00414076" w:rsidP="004140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414076" w:rsidRPr="00A60035" w:rsidRDefault="00414076" w:rsidP="0041407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>閩南語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 xml:space="preserve">1-2-1 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 xml:space="preserve">1-2-2 </w:t>
            </w:r>
          </w:p>
          <w:p w:rsidR="00414076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>1-2-6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 xml:space="preserve">2-2-1 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 xml:space="preserve">2-2-2 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>2-2-8</w:t>
            </w:r>
            <w:r w:rsidRPr="00472129"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3126" w:type="dxa"/>
          </w:tcPr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>咱來熟似語詞佮句型</w:t>
            </w:r>
          </w:p>
        </w:tc>
        <w:tc>
          <w:tcPr>
            <w:tcW w:w="1985" w:type="dxa"/>
          </w:tcPr>
          <w:p w:rsidR="00414076" w:rsidRPr="00472129" w:rsidRDefault="00414076" w:rsidP="0041407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napToGrid w:val="0"/>
                <w:sz w:val="20"/>
              </w:rPr>
              <w:t>能夠複習本學期所學</w:t>
            </w:r>
            <w:r w:rsidRPr="00472129">
              <w:rPr>
                <w:rFonts w:ascii="新細明體" w:hAnsi="新細明體" w:hint="eastAsia"/>
                <w:snapToGrid w:val="0"/>
                <w:sz w:val="20"/>
              </w:rPr>
              <w:t>的語詞與句型</w:t>
            </w:r>
            <w:r w:rsidRPr="00472129">
              <w:rPr>
                <w:rFonts w:ascii="新細明體" w:hAnsi="新細明體"/>
                <w:snapToGrid w:val="0"/>
                <w:sz w:val="20"/>
              </w:rPr>
              <w:t>。</w:t>
            </w:r>
          </w:p>
        </w:tc>
        <w:tc>
          <w:tcPr>
            <w:tcW w:w="1559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/>
                <w:snapToGrid w:val="0"/>
                <w:sz w:val="20"/>
              </w:rPr>
              <w:t>人權教育</w:t>
            </w:r>
          </w:p>
          <w:p w:rsidR="00414076" w:rsidRPr="00472129" w:rsidRDefault="00414076" w:rsidP="00414076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/>
                <w:snapToGrid w:val="0"/>
                <w:sz w:val="20"/>
              </w:rPr>
              <w:t>1-2-1</w:t>
            </w:r>
            <w:r w:rsidRPr="00472129">
              <w:rPr>
                <w:rFonts w:ascii="新細明體" w:hAnsi="新細明體"/>
                <w:snapToGrid w:val="0"/>
                <w:sz w:val="20"/>
              </w:rPr>
              <w:t>欣賞、包容個別差異並尊重自己與他人的權利。</w:t>
            </w:r>
          </w:p>
        </w:tc>
        <w:tc>
          <w:tcPr>
            <w:tcW w:w="568" w:type="dxa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472129">
              <w:rPr>
                <w:rFonts w:ascii="新細明體" w:hAnsi="新細明體"/>
                <w:snapToGrid w:val="0"/>
                <w:sz w:val="20"/>
              </w:rPr>
              <w:t>口語評量</w:t>
            </w:r>
          </w:p>
          <w:p w:rsidR="00414076" w:rsidRPr="00472129" w:rsidRDefault="00414076" w:rsidP="004140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472129">
              <w:rPr>
                <w:rFonts w:ascii="新細明體" w:hAnsi="新細明體" w:hint="eastAsia"/>
                <w:snapToGrid w:val="0"/>
                <w:sz w:val="20"/>
              </w:rPr>
              <w:t>報告</w:t>
            </w:r>
            <w:r w:rsidRPr="00472129">
              <w:rPr>
                <w:rFonts w:ascii="新細明體" w:hAnsi="新細明體"/>
                <w:snapToGrid w:val="0"/>
                <w:sz w:val="20"/>
              </w:rPr>
              <w:t>評量</w:t>
            </w:r>
          </w:p>
        </w:tc>
      </w:tr>
    </w:tbl>
    <w:p w:rsidR="00414076" w:rsidRDefault="00414076" w:rsidP="006D0735">
      <w:pPr>
        <w:rPr>
          <w:rFonts w:ascii="標楷體" w:eastAsia="標楷體" w:hAnsi="標楷體"/>
          <w:szCs w:val="24"/>
        </w:rPr>
      </w:pPr>
      <w:bookmarkStart w:id="2" w:name="_GoBack"/>
      <w:bookmarkEnd w:id="2"/>
    </w:p>
    <w:sectPr w:rsidR="00414076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57" w:rsidRDefault="004B1D57">
      <w:r>
        <w:separator/>
      </w:r>
    </w:p>
  </w:endnote>
  <w:endnote w:type="continuationSeparator" w:id="0">
    <w:p w:rsidR="004B1D57" w:rsidRDefault="004B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57" w:rsidRDefault="004B1D57">
      <w:r>
        <w:separator/>
      </w:r>
    </w:p>
  </w:footnote>
  <w:footnote w:type="continuationSeparator" w:id="0">
    <w:p w:rsidR="004B1D57" w:rsidRDefault="004B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0F4BA3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0646"/>
    <w:rsid w:val="00316246"/>
    <w:rsid w:val="00332EDE"/>
    <w:rsid w:val="0035695A"/>
    <w:rsid w:val="00374132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E7CC9"/>
    <w:rsid w:val="00414076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1D57"/>
    <w:rsid w:val="004B37F7"/>
    <w:rsid w:val="004B746F"/>
    <w:rsid w:val="004E667A"/>
    <w:rsid w:val="004E746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0735"/>
    <w:rsid w:val="006D25A1"/>
    <w:rsid w:val="006D3263"/>
    <w:rsid w:val="006E00AA"/>
    <w:rsid w:val="006F58D6"/>
    <w:rsid w:val="00700649"/>
    <w:rsid w:val="00713ADA"/>
    <w:rsid w:val="007148AA"/>
    <w:rsid w:val="00722435"/>
    <w:rsid w:val="00731208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063C1"/>
    <w:rsid w:val="00911A8A"/>
    <w:rsid w:val="00913767"/>
    <w:rsid w:val="00920637"/>
    <w:rsid w:val="009209B3"/>
    <w:rsid w:val="00920C72"/>
    <w:rsid w:val="009223DB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9F6179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6B"/>
    <w:rsid w:val="00B27FF6"/>
    <w:rsid w:val="00B559A4"/>
    <w:rsid w:val="00B57740"/>
    <w:rsid w:val="00B70403"/>
    <w:rsid w:val="00B8479D"/>
    <w:rsid w:val="00B96615"/>
    <w:rsid w:val="00BA23D2"/>
    <w:rsid w:val="00BB4BA5"/>
    <w:rsid w:val="00BB7EC8"/>
    <w:rsid w:val="00BE23C5"/>
    <w:rsid w:val="00BE2D17"/>
    <w:rsid w:val="00C13F6E"/>
    <w:rsid w:val="00C17439"/>
    <w:rsid w:val="00C34B9C"/>
    <w:rsid w:val="00C43607"/>
    <w:rsid w:val="00C4381C"/>
    <w:rsid w:val="00C44A6D"/>
    <w:rsid w:val="00C45D9D"/>
    <w:rsid w:val="00C533AD"/>
    <w:rsid w:val="00C55115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E274F"/>
    <w:rsid w:val="00E057AB"/>
    <w:rsid w:val="00E22971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23130"/>
    <w:rsid w:val="00F32FF3"/>
    <w:rsid w:val="00F352A4"/>
    <w:rsid w:val="00F372C2"/>
    <w:rsid w:val="00F37A12"/>
    <w:rsid w:val="00F53F16"/>
    <w:rsid w:val="00F73F88"/>
    <w:rsid w:val="00FB0E46"/>
    <w:rsid w:val="00FC3EE0"/>
    <w:rsid w:val="00FD1351"/>
    <w:rsid w:val="00FD3C9F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13</cp:revision>
  <cp:lastPrinted>2020-04-27T07:51:00Z</cp:lastPrinted>
  <dcterms:created xsi:type="dcterms:W3CDTF">2020-06-09T06:19:00Z</dcterms:created>
  <dcterms:modified xsi:type="dcterms:W3CDTF">2021-07-16T03:31:00Z</dcterms:modified>
</cp:coreProperties>
</file>