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554FF9" w14:textId="77777777" w:rsidR="00713ADA" w:rsidRPr="00DA77C9" w:rsidRDefault="00713ADA">
      <w:pPr>
        <w:jc w:val="center"/>
        <w:rPr>
          <w:rFonts w:ascii="標楷體" w:eastAsia="標楷體" w:hAnsi="標楷體"/>
          <w:sz w:val="28"/>
          <w:szCs w:val="28"/>
        </w:rPr>
      </w:pPr>
      <w:r w:rsidRPr="00DA77C9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C44A6D" w:rsidRPr="00DA77C9">
        <w:rPr>
          <w:rFonts w:ascii="標楷體" w:eastAsia="標楷體" w:hAnsi="標楷體" w:hint="eastAsia"/>
          <w:b/>
          <w:sz w:val="28"/>
          <w:szCs w:val="28"/>
        </w:rPr>
        <w:t>港坪</w:t>
      </w:r>
      <w:r w:rsidRPr="00DA77C9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747CAD" w:rsidRPr="00DA77C9">
        <w:rPr>
          <w:rFonts w:ascii="標楷體" w:eastAsia="標楷體" w:hAnsi="標楷體" w:hint="eastAsia"/>
          <w:b/>
          <w:sz w:val="28"/>
          <w:szCs w:val="28"/>
        </w:rPr>
        <w:t>社會</w:t>
      </w:r>
      <w:r w:rsidRPr="00DA77C9">
        <w:rPr>
          <w:rFonts w:ascii="標楷體" w:eastAsia="標楷體" w:hAnsi="標楷體" w:hint="eastAsia"/>
          <w:b/>
          <w:sz w:val="28"/>
          <w:szCs w:val="28"/>
        </w:rPr>
        <w:t>領域課程計畫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713ADA" w:rsidRPr="00DA77C9" w14:paraId="392255A5" w14:textId="77777777" w:rsidTr="00180459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1EEA023D" w14:textId="77777777" w:rsidR="00713ADA" w:rsidRPr="00DA77C9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C44A6D" w:rsidRPr="00DA77C9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 w:rsidRPr="00DA77C9"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7E097D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12649E87" w14:textId="5FE1FFF0" w:rsidR="00713ADA" w:rsidRPr="00DA77C9" w:rsidRDefault="003661A4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  <w:r w:rsidR="00713ADA" w:rsidRPr="00DA77C9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DA77C9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DA77C9" w14:paraId="288A4EA9" w14:textId="77777777" w:rsidTr="00180459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14:paraId="753C620C" w14:textId="77777777" w:rsidR="00713ADA" w:rsidRPr="00DA77C9" w:rsidRDefault="00713ADA" w:rsidP="0072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082FB8" w:rsidRPr="00DA77C9" w14:paraId="43E970D1" w14:textId="77777777" w:rsidTr="00180459"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37409F05" w14:textId="77777777" w:rsidR="003661A4" w:rsidRPr="003661A4" w:rsidRDefault="003661A4" w:rsidP="003661A4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3661A4">
              <w:rPr>
                <w:rFonts w:ascii="標楷體" w:eastAsia="標楷體" w:hAnsi="標楷體" w:hint="eastAsia"/>
                <w:szCs w:val="24"/>
              </w:rPr>
              <w:t>1.了解日本治臺時期對臺灣帶來的影響。</w:t>
            </w:r>
          </w:p>
          <w:p w14:paraId="45214534" w14:textId="77777777" w:rsidR="003661A4" w:rsidRPr="003661A4" w:rsidRDefault="003661A4" w:rsidP="003661A4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3661A4">
              <w:rPr>
                <w:rFonts w:ascii="標楷體" w:eastAsia="標楷體" w:hAnsi="標楷體" w:hint="eastAsia"/>
                <w:szCs w:val="24"/>
              </w:rPr>
              <w:t>2.了解戰後臺灣政治的發展與政府組織的職能。</w:t>
            </w:r>
          </w:p>
          <w:p w14:paraId="2868B32F" w14:textId="77777777" w:rsidR="003661A4" w:rsidRPr="003661A4" w:rsidRDefault="003661A4" w:rsidP="003661A4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3661A4">
              <w:rPr>
                <w:rFonts w:ascii="標楷體" w:eastAsia="標楷體" w:hAnsi="標楷體" w:hint="eastAsia"/>
                <w:szCs w:val="24"/>
              </w:rPr>
              <w:t>3.明白戰後臺灣經濟的復甦與現今遇到的挑戰。</w:t>
            </w:r>
          </w:p>
          <w:p w14:paraId="53AEDD00" w14:textId="77777777" w:rsidR="003661A4" w:rsidRPr="003661A4" w:rsidRDefault="003661A4" w:rsidP="003661A4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3661A4">
              <w:rPr>
                <w:rFonts w:ascii="標楷體" w:eastAsia="標楷體" w:hAnsi="標楷體" w:hint="eastAsia"/>
                <w:szCs w:val="24"/>
              </w:rPr>
              <w:t>4.了解戰後至今社會文化的變遷與傳承發展的重要。</w:t>
            </w:r>
          </w:p>
          <w:p w14:paraId="76613B6A" w14:textId="77777777" w:rsidR="003661A4" w:rsidRPr="003661A4" w:rsidRDefault="003661A4" w:rsidP="003661A4">
            <w:pPr>
              <w:spacing w:line="440" w:lineRule="exact"/>
              <w:rPr>
                <w:rFonts w:ascii="標楷體" w:eastAsia="標楷體" w:hAnsi="標楷體" w:hint="eastAsia"/>
                <w:szCs w:val="24"/>
              </w:rPr>
            </w:pPr>
            <w:r w:rsidRPr="003661A4">
              <w:rPr>
                <w:rFonts w:ascii="標楷體" w:eastAsia="標楷體" w:hAnsi="標楷體" w:hint="eastAsia"/>
                <w:szCs w:val="24"/>
              </w:rPr>
              <w:t>5.明白臺灣的人口分布受到地理環境影響，並了解人口現象隨著不同時期的政策有所改變。</w:t>
            </w:r>
          </w:p>
          <w:p w14:paraId="5CF87D3D" w14:textId="0B31395D" w:rsidR="0052310B" w:rsidRPr="00DA77C9" w:rsidRDefault="003661A4" w:rsidP="003661A4">
            <w:pPr>
              <w:spacing w:line="440" w:lineRule="exact"/>
              <w:rPr>
                <w:rFonts w:ascii="標楷體" w:eastAsia="標楷體" w:hAnsi="標楷體"/>
                <w:szCs w:val="24"/>
              </w:rPr>
            </w:pPr>
            <w:r w:rsidRPr="003661A4">
              <w:rPr>
                <w:rFonts w:ascii="標楷體" w:eastAsia="標楷體" w:hAnsi="標楷體" w:hint="eastAsia"/>
                <w:szCs w:val="24"/>
              </w:rPr>
              <w:t>6.了解臺灣城鄉的差異以及不同區域的特色與發展。</w:t>
            </w:r>
          </w:p>
        </w:tc>
      </w:tr>
      <w:tr w:rsidR="00765279" w:rsidRPr="00DA77C9" w14:paraId="40299B8D" w14:textId="77777777" w:rsidTr="00180459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6D99CBBA" w14:textId="77777777" w:rsidR="00765279" w:rsidRPr="00DA77C9" w:rsidRDefault="00BE23C5" w:rsidP="00B559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 w:val="28"/>
                <w:szCs w:val="24"/>
              </w:rPr>
              <w:t>（二）</w:t>
            </w:r>
            <w:r w:rsidR="00765279" w:rsidRPr="00DA77C9">
              <w:rPr>
                <w:rFonts w:ascii="標楷體" w:eastAsia="標楷體" w:hAnsi="標楷體" w:hint="eastAsia"/>
                <w:sz w:val="28"/>
                <w:szCs w:val="24"/>
              </w:rPr>
              <w:t>單元內涵分析</w:t>
            </w:r>
          </w:p>
        </w:tc>
      </w:tr>
      <w:tr w:rsidR="00765279" w:rsidRPr="00DA77C9" w14:paraId="297C5C20" w14:textId="77777777" w:rsidTr="0018045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14:paraId="1741492A" w14:textId="77777777" w:rsidR="00765279" w:rsidRPr="00DA77C9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14:paraId="3EA09B09" w14:textId="77777777" w:rsidR="00765279" w:rsidRPr="00DA77C9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14:paraId="32688CC0" w14:textId="77777777" w:rsidR="00765279" w:rsidRPr="00DA77C9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14:paraId="6FEC6B7A" w14:textId="77777777" w:rsidR="00765279" w:rsidRPr="00DA77C9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14:paraId="5BE41D55" w14:textId="77777777" w:rsidR="00765279" w:rsidRPr="00DA77C9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14:paraId="59462303" w14:textId="77777777" w:rsidR="00B57740" w:rsidRPr="00DA77C9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重大</w:t>
            </w:r>
          </w:p>
          <w:p w14:paraId="72BA21D3" w14:textId="77777777" w:rsidR="00765279" w:rsidRPr="00DA77C9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14:paraId="69B07F88" w14:textId="77777777" w:rsidR="00765279" w:rsidRPr="00DA77C9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33196331" w14:textId="77777777" w:rsidR="00B57740" w:rsidRPr="00DA77C9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評量</w:t>
            </w:r>
          </w:p>
          <w:p w14:paraId="6FFF2005" w14:textId="77777777" w:rsidR="00765279" w:rsidRPr="00DA77C9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F90DC0" w:rsidRPr="00DA77C9" w14:paraId="361A3FD9" w14:textId="77777777" w:rsidTr="004447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2E6F84A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14:paraId="11CFFF5C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8/31~9/4</w:t>
            </w:r>
          </w:p>
        </w:tc>
        <w:tc>
          <w:tcPr>
            <w:tcW w:w="1330" w:type="dxa"/>
          </w:tcPr>
          <w:p w14:paraId="346BC23E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2-3-1</w:t>
            </w:r>
          </w:p>
          <w:p w14:paraId="2507966C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2-3-2</w:t>
            </w:r>
          </w:p>
          <w:p w14:paraId="2F22752B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3-3-4</w:t>
            </w:r>
          </w:p>
          <w:p w14:paraId="7384230B" w14:textId="57F5B47B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9-3-2</w:t>
            </w:r>
          </w:p>
        </w:tc>
        <w:tc>
          <w:tcPr>
            <w:tcW w:w="3126" w:type="dxa"/>
          </w:tcPr>
          <w:p w14:paraId="0819C5ED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第一單元東瀛來的統治者</w:t>
            </w:r>
          </w:p>
          <w:p w14:paraId="2F4146CC" w14:textId="5FCAD682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第1課日治時代的殖民統治</w:t>
            </w:r>
          </w:p>
        </w:tc>
        <w:tc>
          <w:tcPr>
            <w:tcW w:w="1985" w:type="dxa"/>
          </w:tcPr>
          <w:p w14:paraId="03942906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1.了解臺灣割讓給日本的原因與過程。</w:t>
            </w:r>
          </w:p>
          <w:p w14:paraId="65F67EF4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2.了解臺灣總督府的統治措施。</w:t>
            </w:r>
          </w:p>
          <w:p w14:paraId="3C714430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3.探討日治時代重要抗日事件的發生原因和影響。</w:t>
            </w:r>
          </w:p>
          <w:p w14:paraId="6051AE57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4.了解日治時代，非武裝抗爭的背景與過程。</w:t>
            </w:r>
          </w:p>
          <w:p w14:paraId="7645C5DD" w14:textId="389A35B1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</w:rPr>
              <w:t>5.了解日本對臺灣的皇民化政策。</w:t>
            </w:r>
          </w:p>
        </w:tc>
        <w:tc>
          <w:tcPr>
            <w:tcW w:w="1559" w:type="dxa"/>
          </w:tcPr>
          <w:p w14:paraId="0F0AAB55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14:paraId="275BA22A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1-3-3</w:t>
            </w:r>
          </w:p>
          <w:p w14:paraId="6DC4B39B" w14:textId="0168E746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E2B391F" w14:textId="307D1CE1" w:rsidR="00F90DC0" w:rsidRPr="00DA77C9" w:rsidRDefault="00F90DC0" w:rsidP="00F90DC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4AC9C346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39552A1C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4B3B1ED2" w14:textId="133D55E2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90DC0" w:rsidRPr="00DA77C9" w14:paraId="72D999E7" w14:textId="77777777" w:rsidTr="004447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8102E57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14:paraId="0FCE9687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9/7~9/11</w:t>
            </w:r>
          </w:p>
        </w:tc>
        <w:tc>
          <w:tcPr>
            <w:tcW w:w="1330" w:type="dxa"/>
          </w:tcPr>
          <w:p w14:paraId="33146D2F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2-3-1</w:t>
            </w:r>
          </w:p>
          <w:p w14:paraId="31AD72C0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2-3-2</w:t>
            </w:r>
          </w:p>
          <w:p w14:paraId="6617FEF2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3-3-4</w:t>
            </w:r>
          </w:p>
          <w:p w14:paraId="03716122" w14:textId="419C89E4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9-3-2</w:t>
            </w:r>
          </w:p>
        </w:tc>
        <w:tc>
          <w:tcPr>
            <w:tcW w:w="3126" w:type="dxa"/>
          </w:tcPr>
          <w:p w14:paraId="2D62D2F6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第一單元東瀛來的統治者</w:t>
            </w:r>
          </w:p>
          <w:p w14:paraId="2FA80FA6" w14:textId="4343E6C2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第1課日治時代的殖民統治</w:t>
            </w:r>
          </w:p>
        </w:tc>
        <w:tc>
          <w:tcPr>
            <w:tcW w:w="1985" w:type="dxa"/>
          </w:tcPr>
          <w:p w14:paraId="1EF86D95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1.了解臺灣割讓給日本的原因與過程。</w:t>
            </w:r>
          </w:p>
          <w:p w14:paraId="3B909D15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2.了解臺灣總督府的統治措施。</w:t>
            </w:r>
          </w:p>
          <w:p w14:paraId="35E7120F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3.探討日治時代重要抗日事件的發生原因和影響。</w:t>
            </w:r>
          </w:p>
          <w:p w14:paraId="7CACA4B5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4.了解日治時代，非武裝抗爭的背景與過程。</w:t>
            </w:r>
          </w:p>
          <w:p w14:paraId="5D6D12EB" w14:textId="0637BD1A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</w:rPr>
              <w:t>5.了解日本對臺灣</w:t>
            </w:r>
            <w:r w:rsidRPr="00F53796">
              <w:rPr>
                <w:rFonts w:ascii="標楷體" w:eastAsia="標楷體" w:hAnsi="標楷體"/>
              </w:rPr>
              <w:lastRenderedPageBreak/>
              <w:t>的皇民化政策。</w:t>
            </w:r>
          </w:p>
        </w:tc>
        <w:tc>
          <w:tcPr>
            <w:tcW w:w="1559" w:type="dxa"/>
          </w:tcPr>
          <w:p w14:paraId="235E3FFA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lastRenderedPageBreak/>
              <w:t>【人權教育】</w:t>
            </w:r>
          </w:p>
          <w:p w14:paraId="71C90FC4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1-3-3</w:t>
            </w:r>
          </w:p>
          <w:p w14:paraId="3C7BA361" w14:textId="496ECA03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E378A31" w14:textId="3A48C003" w:rsidR="00F90DC0" w:rsidRPr="00DA77C9" w:rsidRDefault="00F90DC0" w:rsidP="00F90DC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13FB14A6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2253EAD0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63BD5E5A" w14:textId="0864047C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90DC0" w:rsidRPr="00DA77C9" w14:paraId="249AAF85" w14:textId="77777777" w:rsidTr="004447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0F232BF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14:paraId="06919EBC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9/14~9/18</w:t>
            </w:r>
          </w:p>
        </w:tc>
        <w:tc>
          <w:tcPr>
            <w:tcW w:w="1330" w:type="dxa"/>
          </w:tcPr>
          <w:p w14:paraId="000CB123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2-3-1</w:t>
            </w:r>
          </w:p>
          <w:p w14:paraId="1B834181" w14:textId="01F44603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7-3-4</w:t>
            </w:r>
          </w:p>
        </w:tc>
        <w:tc>
          <w:tcPr>
            <w:tcW w:w="3126" w:type="dxa"/>
          </w:tcPr>
          <w:p w14:paraId="132EA0B5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第一單元東瀛來的統治者</w:t>
            </w:r>
          </w:p>
          <w:p w14:paraId="1574B5FA" w14:textId="7ED8090D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第2課日治時代的經濟發展</w:t>
            </w:r>
          </w:p>
        </w:tc>
        <w:tc>
          <w:tcPr>
            <w:tcW w:w="1985" w:type="dxa"/>
          </w:tcPr>
          <w:p w14:paraId="40E02271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1.了解日治時代，總督府在臺灣的各項經濟建設措施。</w:t>
            </w:r>
          </w:p>
          <w:p w14:paraId="71960DE8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2.探討日治時代，日本殖民統治的企圖與貢獻。</w:t>
            </w:r>
          </w:p>
          <w:p w14:paraId="3975EF91" w14:textId="24A07AB7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</w:rPr>
              <w:t>3.了解日治時代，總督府在臺灣的資源開發，以及戰爭時臺灣各項設施遭受破壞的情形。</w:t>
            </w:r>
          </w:p>
        </w:tc>
        <w:tc>
          <w:tcPr>
            <w:tcW w:w="1559" w:type="dxa"/>
          </w:tcPr>
          <w:p w14:paraId="3B9074A7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14:paraId="7C746CE8" w14:textId="2FD81105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982FB51" w14:textId="0F11CB4E" w:rsidR="00F90DC0" w:rsidRPr="00DA77C9" w:rsidRDefault="00F90DC0" w:rsidP="00F90DC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38B124B0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7ED933FF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50F00FCB" w14:textId="6DACC973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90DC0" w:rsidRPr="00DA77C9" w14:paraId="3D51E08B" w14:textId="77777777" w:rsidTr="004447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D4C53D0" w14:textId="77777777" w:rsidR="00F90DC0" w:rsidRPr="00DA77C9" w:rsidRDefault="00F90DC0" w:rsidP="00F90DC0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A77C9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14:paraId="54382BE0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9/21~9/26</w:t>
            </w:r>
          </w:p>
        </w:tc>
        <w:tc>
          <w:tcPr>
            <w:tcW w:w="1330" w:type="dxa"/>
          </w:tcPr>
          <w:p w14:paraId="18B93EE2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2-3-2</w:t>
            </w:r>
          </w:p>
          <w:p w14:paraId="15AE328E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2-3-3</w:t>
            </w:r>
          </w:p>
          <w:p w14:paraId="56D62BE1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3-3-5</w:t>
            </w:r>
          </w:p>
          <w:p w14:paraId="715E3CB7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4-3-3</w:t>
            </w:r>
          </w:p>
          <w:p w14:paraId="474C1A7D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4-3-4</w:t>
            </w:r>
          </w:p>
          <w:p w14:paraId="09F81E00" w14:textId="4DA0F75D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9-3-2</w:t>
            </w:r>
          </w:p>
        </w:tc>
        <w:tc>
          <w:tcPr>
            <w:tcW w:w="3126" w:type="dxa"/>
          </w:tcPr>
          <w:p w14:paraId="333E8F57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第一單元東瀛來的統治者</w:t>
            </w:r>
          </w:p>
          <w:p w14:paraId="0EA38F83" w14:textId="020DCD4F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第3課日治時代的社會變遷</w:t>
            </w:r>
          </w:p>
        </w:tc>
        <w:tc>
          <w:tcPr>
            <w:tcW w:w="1985" w:type="dxa"/>
          </w:tcPr>
          <w:p w14:paraId="6689F4DD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1.了解日治時代，總督府在臺灣進行的社會改革措施及其影響。</w:t>
            </w:r>
          </w:p>
          <w:p w14:paraId="55839FB9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2.了解日治時代的教育對臺灣社會的影響。</w:t>
            </w:r>
          </w:p>
          <w:p w14:paraId="33C56032" w14:textId="35935A18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</w:rPr>
              <w:t>3.了解臺灣文化在日治時代的演變。</w:t>
            </w:r>
          </w:p>
        </w:tc>
        <w:tc>
          <w:tcPr>
            <w:tcW w:w="1559" w:type="dxa"/>
          </w:tcPr>
          <w:p w14:paraId="70F4150C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14:paraId="5ED84E64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1-3-3</w:t>
            </w:r>
          </w:p>
          <w:p w14:paraId="2B4434DC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  <w:p w14:paraId="72ACB04A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【性別平等教育】</w:t>
            </w:r>
          </w:p>
          <w:p w14:paraId="36081C35" w14:textId="65F3F4F3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702EE003" w14:textId="5B090809" w:rsidR="00F90DC0" w:rsidRPr="00DA77C9" w:rsidRDefault="00F90DC0" w:rsidP="00F90DC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0486217B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28BF27DA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5154CD39" w14:textId="4868AA90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90DC0" w:rsidRPr="00DA77C9" w14:paraId="2EFE950E" w14:textId="77777777" w:rsidTr="004447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920105D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14:paraId="2E20676C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9/28~10/2</w:t>
            </w:r>
          </w:p>
        </w:tc>
        <w:tc>
          <w:tcPr>
            <w:tcW w:w="1330" w:type="dxa"/>
          </w:tcPr>
          <w:p w14:paraId="72644461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2-3-1</w:t>
            </w:r>
          </w:p>
          <w:p w14:paraId="0BA036ED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2-3-2</w:t>
            </w:r>
          </w:p>
          <w:p w14:paraId="1C67D4FA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3-3-5</w:t>
            </w:r>
          </w:p>
          <w:p w14:paraId="56623B1C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5-3-5</w:t>
            </w:r>
          </w:p>
          <w:p w14:paraId="2C2C7772" w14:textId="1182752B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9-3-2</w:t>
            </w:r>
          </w:p>
        </w:tc>
        <w:tc>
          <w:tcPr>
            <w:tcW w:w="3126" w:type="dxa"/>
          </w:tcPr>
          <w:p w14:paraId="54D5BDD9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第二單元戰後臺灣的政治演變</w:t>
            </w:r>
          </w:p>
          <w:p w14:paraId="40EF28C1" w14:textId="26E115C2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第1課 政治發展</w:t>
            </w:r>
          </w:p>
        </w:tc>
        <w:tc>
          <w:tcPr>
            <w:tcW w:w="1985" w:type="dxa"/>
          </w:tcPr>
          <w:p w14:paraId="240C8AD8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1.了解戰後到現在，政治局勢的發展與演變。</w:t>
            </w:r>
          </w:p>
          <w:p w14:paraId="1037525E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2.了解臺灣從戒嚴時期到解嚴，政治走向民主化的轉變。</w:t>
            </w:r>
          </w:p>
          <w:p w14:paraId="31FB53DF" w14:textId="355FA815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</w:rPr>
              <w:t>3.了解近年來臺灣政治民主化的歷程。</w:t>
            </w:r>
          </w:p>
        </w:tc>
        <w:tc>
          <w:tcPr>
            <w:tcW w:w="1559" w:type="dxa"/>
          </w:tcPr>
          <w:p w14:paraId="31BFEF7E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14:paraId="2B5381A7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1-3-2</w:t>
            </w:r>
          </w:p>
          <w:p w14:paraId="11CD7119" w14:textId="3DA1A515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2-3-3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17892D1" w14:textId="7D46E00E" w:rsidR="00F90DC0" w:rsidRPr="00DA77C9" w:rsidRDefault="00F90DC0" w:rsidP="00F90DC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230E7997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7D5B5D1C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59A52162" w14:textId="350FF169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90DC0" w:rsidRPr="00DA77C9" w14:paraId="56F89EC5" w14:textId="77777777" w:rsidTr="004447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7A8F580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14:paraId="27DF3147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10/5~10/9</w:t>
            </w:r>
          </w:p>
        </w:tc>
        <w:tc>
          <w:tcPr>
            <w:tcW w:w="1330" w:type="dxa"/>
          </w:tcPr>
          <w:p w14:paraId="3FAD14E6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6-3-1</w:t>
            </w:r>
          </w:p>
          <w:p w14:paraId="38723B59" w14:textId="6E078788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6-3-2</w:t>
            </w:r>
          </w:p>
        </w:tc>
        <w:tc>
          <w:tcPr>
            <w:tcW w:w="3126" w:type="dxa"/>
          </w:tcPr>
          <w:p w14:paraId="31E74D4A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第二單元戰後臺灣的政治演變</w:t>
            </w:r>
          </w:p>
          <w:p w14:paraId="115B94E9" w14:textId="118CE47B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第2課 政府組織</w:t>
            </w:r>
          </w:p>
        </w:tc>
        <w:tc>
          <w:tcPr>
            <w:tcW w:w="1985" w:type="dxa"/>
          </w:tcPr>
          <w:p w14:paraId="6525F8EE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1.了解政府的組成及目的。</w:t>
            </w:r>
          </w:p>
          <w:p w14:paraId="7CCBAFC7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2.認識中央政府的組</w:t>
            </w:r>
            <w:r w:rsidRPr="00F53796">
              <w:rPr>
                <w:rFonts w:ascii="標楷體" w:eastAsia="標楷體" w:hAnsi="標楷體" w:hint="eastAsia"/>
              </w:rPr>
              <w:t>織與</w:t>
            </w:r>
            <w:r w:rsidRPr="00F53796">
              <w:rPr>
                <w:rFonts w:ascii="標楷體" w:eastAsia="標楷體" w:hAnsi="標楷體"/>
              </w:rPr>
              <w:t>職權。</w:t>
            </w:r>
          </w:p>
          <w:p w14:paraId="016C5E61" w14:textId="2D236605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</w:rPr>
              <w:t>3.認識地方政府的組</w:t>
            </w:r>
            <w:r w:rsidRPr="00F53796">
              <w:rPr>
                <w:rFonts w:ascii="標楷體" w:eastAsia="標楷體" w:hAnsi="標楷體" w:hint="eastAsia"/>
              </w:rPr>
              <w:t>織與</w:t>
            </w:r>
            <w:r w:rsidRPr="00F53796">
              <w:rPr>
                <w:rFonts w:ascii="標楷體" w:eastAsia="標楷體" w:hAnsi="標楷體"/>
              </w:rPr>
              <w:t>職權。</w:t>
            </w:r>
          </w:p>
        </w:tc>
        <w:tc>
          <w:tcPr>
            <w:tcW w:w="1559" w:type="dxa"/>
          </w:tcPr>
          <w:p w14:paraId="420DAA0E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14:paraId="356D5767" w14:textId="2141A591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EBECBAF" w14:textId="6E797447" w:rsidR="00F90DC0" w:rsidRPr="00DA77C9" w:rsidRDefault="00F90DC0" w:rsidP="00F90DC0">
            <w:pPr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446EC85F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6909B2A9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3898BF88" w14:textId="3417E88B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90DC0" w:rsidRPr="00DA77C9" w14:paraId="781D458F" w14:textId="77777777" w:rsidTr="004447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AEFC7A8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第七週</w:t>
            </w:r>
          </w:p>
        </w:tc>
        <w:tc>
          <w:tcPr>
            <w:tcW w:w="544" w:type="dxa"/>
            <w:vAlign w:val="center"/>
          </w:tcPr>
          <w:p w14:paraId="7BCB3492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10/12~10/16</w:t>
            </w:r>
          </w:p>
        </w:tc>
        <w:tc>
          <w:tcPr>
            <w:tcW w:w="1330" w:type="dxa"/>
          </w:tcPr>
          <w:p w14:paraId="1440EC99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2-3-1</w:t>
            </w:r>
          </w:p>
          <w:p w14:paraId="3DACBC40" w14:textId="19C163BB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7-3-4</w:t>
            </w:r>
          </w:p>
        </w:tc>
        <w:tc>
          <w:tcPr>
            <w:tcW w:w="3126" w:type="dxa"/>
          </w:tcPr>
          <w:p w14:paraId="2B1BAE9D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第三單元戰後臺灣的經濟發展</w:t>
            </w:r>
          </w:p>
          <w:p w14:paraId="26BEBCCB" w14:textId="600680EB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第1課 經濟重整與復甦</w:t>
            </w:r>
          </w:p>
        </w:tc>
        <w:tc>
          <w:tcPr>
            <w:tcW w:w="1985" w:type="dxa"/>
          </w:tcPr>
          <w:p w14:paraId="748CA6F0" w14:textId="77777777" w:rsidR="00F90DC0" w:rsidRPr="00F53796" w:rsidRDefault="00F90DC0" w:rsidP="00F90DC0">
            <w:pPr>
              <w:rPr>
                <w:rFonts w:ascii="標楷體" w:eastAsia="標楷體" w:hAnsi="標楷體"/>
                <w:color w:val="000000"/>
              </w:rPr>
            </w:pPr>
            <w:r w:rsidRPr="00F53796">
              <w:rPr>
                <w:rFonts w:ascii="標楷體" w:eastAsia="標楷體" w:hAnsi="標楷體"/>
                <w:color w:val="000000"/>
              </w:rPr>
              <w:t>1.了解臺灣早期經濟貧困的背景因素。</w:t>
            </w:r>
          </w:p>
          <w:p w14:paraId="52ED30C9" w14:textId="77777777" w:rsidR="00F90DC0" w:rsidRPr="00F53796" w:rsidRDefault="00F90DC0" w:rsidP="00F90DC0">
            <w:pPr>
              <w:rPr>
                <w:rFonts w:ascii="標楷體" w:eastAsia="標楷體" w:hAnsi="標楷體"/>
                <w:color w:val="000000"/>
              </w:rPr>
            </w:pPr>
            <w:r w:rsidRPr="00F53796">
              <w:rPr>
                <w:rFonts w:ascii="標楷體" w:eastAsia="標楷體" w:hAnsi="標楷體"/>
                <w:color w:val="000000"/>
              </w:rPr>
              <w:t>2.了解政府在戰後初期推動的貨幣及土地經濟重整政策。</w:t>
            </w:r>
          </w:p>
          <w:p w14:paraId="70756290" w14:textId="77777777" w:rsidR="00F90DC0" w:rsidRPr="00F53796" w:rsidRDefault="00F90DC0" w:rsidP="00F90DC0">
            <w:pPr>
              <w:rPr>
                <w:rFonts w:ascii="標楷體" w:eastAsia="標楷體" w:hAnsi="標楷體"/>
                <w:color w:val="000000"/>
              </w:rPr>
            </w:pPr>
            <w:r w:rsidRPr="00F53796">
              <w:rPr>
                <w:rFonts w:ascii="標楷體" w:eastAsia="標楷體" w:hAnsi="標楷體"/>
                <w:color w:val="000000"/>
              </w:rPr>
              <w:t>3.了解臺灣經濟產業的發展，是配合本土自然和人文特色發展而成。</w:t>
            </w:r>
          </w:p>
          <w:p w14:paraId="7E5D6D8B" w14:textId="62531C75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  <w:color w:val="000000"/>
              </w:rPr>
              <w:t>4.了解戰後初期，臺灣經濟如何從貧困中漸漸復甦的過程，並體會先民奮鬥進取的精神。</w:t>
            </w:r>
          </w:p>
        </w:tc>
        <w:tc>
          <w:tcPr>
            <w:tcW w:w="1559" w:type="dxa"/>
          </w:tcPr>
          <w:p w14:paraId="29778EF2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14:paraId="6140575E" w14:textId="6AB3969B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7C64A44F" w14:textId="06A59719" w:rsidR="00F90DC0" w:rsidRPr="00DA77C9" w:rsidRDefault="00F90DC0" w:rsidP="00F90DC0">
            <w:pPr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19A244F2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013BA77F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3C0071DF" w14:textId="689573B9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90DC0" w:rsidRPr="00DA77C9" w14:paraId="5D039DD0" w14:textId="77777777" w:rsidTr="004447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6027F14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14:paraId="78D1ED1E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10/19~10/23</w:t>
            </w:r>
          </w:p>
        </w:tc>
        <w:tc>
          <w:tcPr>
            <w:tcW w:w="1330" w:type="dxa"/>
          </w:tcPr>
          <w:p w14:paraId="48857013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2-3-1</w:t>
            </w:r>
          </w:p>
          <w:p w14:paraId="28828359" w14:textId="42297579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7-3-4</w:t>
            </w:r>
          </w:p>
        </w:tc>
        <w:tc>
          <w:tcPr>
            <w:tcW w:w="3126" w:type="dxa"/>
          </w:tcPr>
          <w:p w14:paraId="4B8C845D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第三單元戰後臺灣的經濟發展</w:t>
            </w:r>
          </w:p>
          <w:p w14:paraId="31F5B317" w14:textId="68BEC2B8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第1課 經濟重整與復甦</w:t>
            </w:r>
          </w:p>
        </w:tc>
        <w:tc>
          <w:tcPr>
            <w:tcW w:w="1985" w:type="dxa"/>
          </w:tcPr>
          <w:p w14:paraId="7940EC00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1.了解臺灣從戰後到現代經濟發展的變遷過程。</w:t>
            </w:r>
          </w:p>
          <w:p w14:paraId="4AAAB010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2.了解臺灣經濟產業的發展，是配合本土自然和人文特色發展而成。</w:t>
            </w:r>
          </w:p>
          <w:p w14:paraId="11313D97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3.了解創造臺灣經濟奇蹟的原因，並體會先民奮鬥進取的精神。</w:t>
            </w:r>
          </w:p>
          <w:p w14:paraId="39E45751" w14:textId="29149349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</w:rPr>
              <w:t>4.透過歷史，反省思考未來臺灣經濟的發展方向。</w:t>
            </w:r>
          </w:p>
        </w:tc>
        <w:tc>
          <w:tcPr>
            <w:tcW w:w="1559" w:type="dxa"/>
          </w:tcPr>
          <w:p w14:paraId="156331A9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14:paraId="07F68FBA" w14:textId="1974E794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8F4891F" w14:textId="34E4E1AC" w:rsidR="00F90DC0" w:rsidRPr="00DA77C9" w:rsidRDefault="00F90DC0" w:rsidP="00F90DC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4BB25335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132EFC49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783D26BA" w14:textId="0C9142CE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90DC0" w:rsidRPr="00DA77C9" w14:paraId="7B1EC8DD" w14:textId="77777777" w:rsidTr="004447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ECA124C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</w:tcPr>
          <w:p w14:paraId="592CD05D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10/26~10/30</w:t>
            </w:r>
          </w:p>
        </w:tc>
        <w:tc>
          <w:tcPr>
            <w:tcW w:w="1330" w:type="dxa"/>
          </w:tcPr>
          <w:p w14:paraId="3BBC9AD9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2-3-1</w:t>
            </w:r>
          </w:p>
          <w:p w14:paraId="27426936" w14:textId="4D8D51A5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7-3-4</w:t>
            </w:r>
          </w:p>
        </w:tc>
        <w:tc>
          <w:tcPr>
            <w:tcW w:w="3126" w:type="dxa"/>
          </w:tcPr>
          <w:p w14:paraId="4182067A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第三單元戰後臺灣的經濟發展</w:t>
            </w:r>
          </w:p>
          <w:p w14:paraId="39CB05E6" w14:textId="343F4080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第2課 經濟發展與轉型</w:t>
            </w:r>
          </w:p>
        </w:tc>
        <w:tc>
          <w:tcPr>
            <w:tcW w:w="1985" w:type="dxa"/>
          </w:tcPr>
          <w:p w14:paraId="799A4198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1.了解臺灣從戰後到現代經濟發展的變遷過程。</w:t>
            </w:r>
          </w:p>
          <w:p w14:paraId="2DD34EEB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2.了解臺灣經濟產業的發展，是配合本土自然和人文特色發展而成。</w:t>
            </w:r>
          </w:p>
          <w:p w14:paraId="1E875A06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3.了解創造臺灣經濟奇蹟的原因，並體會先民奮鬥進取的精神。</w:t>
            </w:r>
          </w:p>
          <w:p w14:paraId="3CAE14C2" w14:textId="49956B0D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</w:rPr>
              <w:t>4.透過歷史，反省思考未來臺灣經濟的發展方向。</w:t>
            </w:r>
          </w:p>
        </w:tc>
        <w:tc>
          <w:tcPr>
            <w:tcW w:w="1559" w:type="dxa"/>
          </w:tcPr>
          <w:p w14:paraId="0438A785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14:paraId="7D5F25E6" w14:textId="0C7F4BF9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63DD713" w14:textId="0A923AD8" w:rsidR="00F90DC0" w:rsidRPr="00DA77C9" w:rsidRDefault="00F90DC0" w:rsidP="00F90DC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26E82A77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33B1E156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4D70CABE" w14:textId="4A1E6C5E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90DC0" w:rsidRPr="00DA77C9" w14:paraId="47533656" w14:textId="77777777" w:rsidTr="004447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70CD16D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第十週</w:t>
            </w:r>
          </w:p>
        </w:tc>
        <w:tc>
          <w:tcPr>
            <w:tcW w:w="544" w:type="dxa"/>
            <w:vAlign w:val="center"/>
          </w:tcPr>
          <w:p w14:paraId="71CB2846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11/2~11/6</w:t>
            </w:r>
          </w:p>
        </w:tc>
        <w:tc>
          <w:tcPr>
            <w:tcW w:w="1330" w:type="dxa"/>
          </w:tcPr>
          <w:p w14:paraId="0C3040F9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2-3-1</w:t>
            </w:r>
          </w:p>
          <w:p w14:paraId="19D4F1EE" w14:textId="3239365F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7-3-4</w:t>
            </w:r>
          </w:p>
        </w:tc>
        <w:tc>
          <w:tcPr>
            <w:tcW w:w="3126" w:type="dxa"/>
          </w:tcPr>
          <w:p w14:paraId="57E7B0E7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第三單元戰後臺灣的經濟發展</w:t>
            </w:r>
          </w:p>
          <w:p w14:paraId="1951EB8A" w14:textId="6E7A7850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第2課 經濟發展與轉型</w:t>
            </w:r>
          </w:p>
        </w:tc>
        <w:tc>
          <w:tcPr>
            <w:tcW w:w="1985" w:type="dxa"/>
          </w:tcPr>
          <w:p w14:paraId="6B669291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1.探討臺灣家庭型態的轉變。</w:t>
            </w:r>
          </w:p>
          <w:p w14:paraId="5911A81B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2.探討臺灣對人權的重視。</w:t>
            </w:r>
          </w:p>
          <w:p w14:paraId="76C5C9D2" w14:textId="156AEF26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</w:rPr>
              <w:t>3.探討休閒生活的發展。</w:t>
            </w:r>
          </w:p>
        </w:tc>
        <w:tc>
          <w:tcPr>
            <w:tcW w:w="1559" w:type="dxa"/>
          </w:tcPr>
          <w:p w14:paraId="42654864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14:paraId="1CDC8270" w14:textId="4296F806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284D3FC" w14:textId="34B5D3E6" w:rsidR="00F90DC0" w:rsidRPr="00DA77C9" w:rsidRDefault="00F90DC0" w:rsidP="00F90DC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3E8EF09A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0CB119D1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4CC54775" w14:textId="0138208D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90DC0" w:rsidRPr="00DA77C9" w14:paraId="407791B2" w14:textId="77777777" w:rsidTr="004447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E584B1F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14:paraId="7C46C1D8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11/9~11/13</w:t>
            </w:r>
          </w:p>
        </w:tc>
        <w:tc>
          <w:tcPr>
            <w:tcW w:w="1330" w:type="dxa"/>
          </w:tcPr>
          <w:p w14:paraId="6145687C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4-3-1</w:t>
            </w:r>
          </w:p>
          <w:p w14:paraId="3EC63DC8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5-3-2</w:t>
            </w:r>
          </w:p>
          <w:p w14:paraId="418776A7" w14:textId="563CF3B4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5-3-3</w:t>
            </w:r>
          </w:p>
        </w:tc>
        <w:tc>
          <w:tcPr>
            <w:tcW w:w="3126" w:type="dxa"/>
          </w:tcPr>
          <w:p w14:paraId="7B5E1641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第四單元戰後臺灣的社會與文化</w:t>
            </w:r>
          </w:p>
          <w:p w14:paraId="04DFAFD3" w14:textId="6388C1F5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第1課 社會的變遷</w:t>
            </w:r>
          </w:p>
        </w:tc>
        <w:tc>
          <w:tcPr>
            <w:tcW w:w="1985" w:type="dxa"/>
          </w:tcPr>
          <w:p w14:paraId="1085C812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1.探討臺灣家庭型態的轉變。</w:t>
            </w:r>
          </w:p>
          <w:p w14:paraId="77591BE0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2.探討臺灣對人權的重視。</w:t>
            </w:r>
          </w:p>
          <w:p w14:paraId="1468EC40" w14:textId="308F4933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</w:rPr>
              <w:t>3.探討休閒生活的發展。</w:t>
            </w:r>
          </w:p>
        </w:tc>
        <w:tc>
          <w:tcPr>
            <w:tcW w:w="1559" w:type="dxa"/>
          </w:tcPr>
          <w:p w14:paraId="03F807DE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14:paraId="5D52770F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1-3-1</w:t>
            </w:r>
          </w:p>
          <w:p w14:paraId="3FAE691E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1-3-2</w:t>
            </w:r>
          </w:p>
          <w:p w14:paraId="2103889B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1-3-3</w:t>
            </w:r>
          </w:p>
          <w:p w14:paraId="1F9C5A95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1-3-5</w:t>
            </w:r>
          </w:p>
          <w:p w14:paraId="4C4BC96A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【性別平等教育】</w:t>
            </w:r>
          </w:p>
          <w:p w14:paraId="183C0860" w14:textId="127AC5B2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2-3-10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21A1C65" w14:textId="0AFEFD82" w:rsidR="00F90DC0" w:rsidRPr="00DA77C9" w:rsidRDefault="00F90DC0" w:rsidP="00F90DC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73500E69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6145B619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4EC04082" w14:textId="4A67C2E9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90DC0" w:rsidRPr="00DA77C9" w14:paraId="5C2894C9" w14:textId="77777777" w:rsidTr="004447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61D24AB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14:paraId="67148724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11/16~11/20</w:t>
            </w:r>
          </w:p>
        </w:tc>
        <w:tc>
          <w:tcPr>
            <w:tcW w:w="1330" w:type="dxa"/>
          </w:tcPr>
          <w:p w14:paraId="09AD38B8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4-3-1</w:t>
            </w:r>
          </w:p>
          <w:p w14:paraId="556596AD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5-3-2</w:t>
            </w:r>
          </w:p>
          <w:p w14:paraId="199153CF" w14:textId="35524EA7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5-3-3</w:t>
            </w:r>
          </w:p>
        </w:tc>
        <w:tc>
          <w:tcPr>
            <w:tcW w:w="3126" w:type="dxa"/>
          </w:tcPr>
          <w:p w14:paraId="31A03469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第四單元戰後臺灣的社會與文化</w:t>
            </w:r>
          </w:p>
          <w:p w14:paraId="7748FCF8" w14:textId="6A076E84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第1課 社會的變遷</w:t>
            </w:r>
          </w:p>
        </w:tc>
        <w:tc>
          <w:tcPr>
            <w:tcW w:w="1985" w:type="dxa"/>
          </w:tcPr>
          <w:p w14:paraId="3A27BE02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1.了解文化的定義與範圍。</w:t>
            </w:r>
          </w:p>
          <w:p w14:paraId="21B11677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2.探討現代社會中，宗教信仰的種類與功能。</w:t>
            </w:r>
          </w:p>
          <w:p w14:paraId="21B78E80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3.培養尊重宗教信仰的態度。</w:t>
            </w:r>
          </w:p>
          <w:p w14:paraId="19E291FA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4.認識臺灣飲食文化的內涵。</w:t>
            </w:r>
          </w:p>
          <w:p w14:paraId="2406F69E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5.了解臺灣藝文活動的發展。</w:t>
            </w:r>
          </w:p>
          <w:p w14:paraId="461DAEF4" w14:textId="3A2FDA39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</w:rPr>
              <w:t>6.了解臺灣文化的創新與傳承。</w:t>
            </w:r>
          </w:p>
        </w:tc>
        <w:tc>
          <w:tcPr>
            <w:tcW w:w="1559" w:type="dxa"/>
          </w:tcPr>
          <w:p w14:paraId="58D399D7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14:paraId="48C1C4D7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1-3-1</w:t>
            </w:r>
          </w:p>
          <w:p w14:paraId="4CA94FFC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1-3-2</w:t>
            </w:r>
          </w:p>
          <w:p w14:paraId="166E5542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1-3-3</w:t>
            </w:r>
          </w:p>
          <w:p w14:paraId="21C98F3C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1-3-5</w:t>
            </w:r>
          </w:p>
          <w:p w14:paraId="4C88A47F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【性別平等教育】</w:t>
            </w:r>
          </w:p>
          <w:p w14:paraId="7BCDA007" w14:textId="311B82B7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2-3-10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A812122" w14:textId="07727383" w:rsidR="00F90DC0" w:rsidRPr="00DA77C9" w:rsidRDefault="00F90DC0" w:rsidP="00F90DC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4CC61193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659D1BF4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66E0E11A" w14:textId="57463A87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90DC0" w:rsidRPr="00DA77C9" w14:paraId="54538BC7" w14:textId="77777777" w:rsidTr="004447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BE0C3E8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14:paraId="18C84971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11/23~11/27</w:t>
            </w:r>
          </w:p>
        </w:tc>
        <w:tc>
          <w:tcPr>
            <w:tcW w:w="1330" w:type="dxa"/>
          </w:tcPr>
          <w:p w14:paraId="3C40338C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2-3-2</w:t>
            </w:r>
          </w:p>
          <w:p w14:paraId="060647EC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4-3-2</w:t>
            </w:r>
          </w:p>
          <w:p w14:paraId="3A01D5D8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4-3-3</w:t>
            </w:r>
          </w:p>
          <w:p w14:paraId="56B62354" w14:textId="73758047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9-3-2</w:t>
            </w:r>
          </w:p>
        </w:tc>
        <w:tc>
          <w:tcPr>
            <w:tcW w:w="3126" w:type="dxa"/>
          </w:tcPr>
          <w:p w14:paraId="7DC72890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第四單元戰後臺灣的社會與文化</w:t>
            </w:r>
          </w:p>
          <w:p w14:paraId="24763EF6" w14:textId="5C6C176B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第2課 文化的傳承與發展</w:t>
            </w:r>
          </w:p>
        </w:tc>
        <w:tc>
          <w:tcPr>
            <w:tcW w:w="1985" w:type="dxa"/>
          </w:tcPr>
          <w:p w14:paraId="39CB4E7F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1.了解文化的定義與範圍。</w:t>
            </w:r>
          </w:p>
          <w:p w14:paraId="478F23D2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2.探討現代社會中，宗教信仰的種類與功能。</w:t>
            </w:r>
          </w:p>
          <w:p w14:paraId="595E0648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3.培養尊重宗教信仰的態度。</w:t>
            </w:r>
          </w:p>
          <w:p w14:paraId="0723CD94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4.認識臺灣飲食文化的內涵。</w:t>
            </w:r>
          </w:p>
          <w:p w14:paraId="03925CF1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5.了解臺灣藝文活動的發展。</w:t>
            </w:r>
          </w:p>
          <w:p w14:paraId="675A16FE" w14:textId="2104498B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</w:rPr>
              <w:t>6.了解臺灣文化的創新與傳承。</w:t>
            </w:r>
          </w:p>
        </w:tc>
        <w:tc>
          <w:tcPr>
            <w:tcW w:w="1559" w:type="dxa"/>
          </w:tcPr>
          <w:p w14:paraId="3C86119E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14:paraId="7E5EB61B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  <w:p w14:paraId="127D369A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【家政教育】</w:t>
            </w:r>
          </w:p>
          <w:p w14:paraId="68A4711C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1-3-2</w:t>
            </w:r>
          </w:p>
          <w:p w14:paraId="07941DBC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1-3-7</w:t>
            </w:r>
          </w:p>
          <w:p w14:paraId="0630EDE3" w14:textId="5845719D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E22C840" w14:textId="7B247656" w:rsidR="00F90DC0" w:rsidRPr="00DA77C9" w:rsidRDefault="00F90DC0" w:rsidP="00F90DC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40DCCD6F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71C1EF77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37690E3A" w14:textId="380CA7C2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90DC0" w:rsidRPr="00DA77C9" w14:paraId="7C220060" w14:textId="77777777" w:rsidTr="004447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42640CA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第十四週</w:t>
            </w:r>
          </w:p>
        </w:tc>
        <w:tc>
          <w:tcPr>
            <w:tcW w:w="544" w:type="dxa"/>
            <w:vAlign w:val="center"/>
          </w:tcPr>
          <w:p w14:paraId="6A9043A5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11/30~12/4</w:t>
            </w:r>
          </w:p>
        </w:tc>
        <w:tc>
          <w:tcPr>
            <w:tcW w:w="1330" w:type="dxa"/>
          </w:tcPr>
          <w:p w14:paraId="588C9D4F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2-3-2</w:t>
            </w:r>
          </w:p>
          <w:p w14:paraId="257BC5C1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4-3-2</w:t>
            </w:r>
          </w:p>
          <w:p w14:paraId="185E3FBA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4-3-3</w:t>
            </w:r>
          </w:p>
          <w:p w14:paraId="3B800EF9" w14:textId="72BF8867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9-3-2</w:t>
            </w:r>
          </w:p>
        </w:tc>
        <w:tc>
          <w:tcPr>
            <w:tcW w:w="3126" w:type="dxa"/>
          </w:tcPr>
          <w:p w14:paraId="38E0BC59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第四單元戰後臺灣的社會與文化</w:t>
            </w:r>
          </w:p>
          <w:p w14:paraId="3ACB2DDD" w14:textId="20A66F96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第2課 文化的傳承與發展</w:t>
            </w:r>
          </w:p>
        </w:tc>
        <w:tc>
          <w:tcPr>
            <w:tcW w:w="1985" w:type="dxa"/>
          </w:tcPr>
          <w:p w14:paraId="2C138B62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1.了解人口分布圖的意義。</w:t>
            </w:r>
          </w:p>
          <w:p w14:paraId="04D709CB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2.探討臺灣地區人口分布、都市分布的情形。</w:t>
            </w:r>
          </w:p>
          <w:p w14:paraId="489F6665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3.透過閱讀地圖，認識臺灣各地環境的差異。</w:t>
            </w:r>
          </w:p>
          <w:p w14:paraId="1FAB5519" w14:textId="26280CA1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</w:rPr>
              <w:t>4.探討臺灣人口遷移的原因和結果。</w:t>
            </w:r>
          </w:p>
        </w:tc>
        <w:tc>
          <w:tcPr>
            <w:tcW w:w="1559" w:type="dxa"/>
          </w:tcPr>
          <w:p w14:paraId="69795174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14:paraId="6E36CE97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  <w:p w14:paraId="47A075EF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【家政教育】</w:t>
            </w:r>
          </w:p>
          <w:p w14:paraId="71D92E0F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1-3-2</w:t>
            </w:r>
          </w:p>
          <w:p w14:paraId="33C8E64B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1-3-7</w:t>
            </w:r>
          </w:p>
          <w:p w14:paraId="0AEC6372" w14:textId="3D379401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9AFCB35" w14:textId="1835AC27" w:rsidR="00F90DC0" w:rsidRPr="00DA77C9" w:rsidRDefault="00F90DC0" w:rsidP="00F90DC0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5E1A1A13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2A6736CD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58136BF8" w14:textId="54AE1F87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90DC0" w:rsidRPr="00DA77C9" w14:paraId="6B699F22" w14:textId="77777777" w:rsidTr="004447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F7569AC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14:paraId="1663BCA2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12/7~12/11</w:t>
            </w:r>
          </w:p>
        </w:tc>
        <w:tc>
          <w:tcPr>
            <w:tcW w:w="1330" w:type="dxa"/>
          </w:tcPr>
          <w:p w14:paraId="36FC5BB4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  <w:p w14:paraId="0B4861D4" w14:textId="0A56E42E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1-3-5</w:t>
            </w:r>
          </w:p>
        </w:tc>
        <w:tc>
          <w:tcPr>
            <w:tcW w:w="3126" w:type="dxa"/>
          </w:tcPr>
          <w:p w14:paraId="427C7FBE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第五單元臺灣的人口</w:t>
            </w:r>
          </w:p>
          <w:p w14:paraId="72DDC6B9" w14:textId="3D3D7D5B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第1課 人口分布與遷移</w:t>
            </w:r>
          </w:p>
        </w:tc>
        <w:tc>
          <w:tcPr>
            <w:tcW w:w="1985" w:type="dxa"/>
          </w:tcPr>
          <w:p w14:paraId="7AFEE405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1.了解人口分布圖的意義。</w:t>
            </w:r>
          </w:p>
          <w:p w14:paraId="1F7E9D76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2.探討臺灣地區人口分布、都市分布的情形。</w:t>
            </w:r>
          </w:p>
          <w:p w14:paraId="576B8544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3.透過閱讀地圖，認識臺灣各地環境的差異。</w:t>
            </w:r>
          </w:p>
          <w:p w14:paraId="411D96B3" w14:textId="52E473E5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</w:rPr>
              <w:t>4.探討臺灣人口遷移的原因和結果。</w:t>
            </w:r>
          </w:p>
        </w:tc>
        <w:tc>
          <w:tcPr>
            <w:tcW w:w="1559" w:type="dxa"/>
          </w:tcPr>
          <w:p w14:paraId="213EEB24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【資訊教育】</w:t>
            </w:r>
          </w:p>
          <w:p w14:paraId="05CF7A7B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4-3-1</w:t>
            </w:r>
          </w:p>
          <w:p w14:paraId="272B35A8" w14:textId="039A6F38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FB645B3" w14:textId="56A9631A" w:rsidR="00F90DC0" w:rsidRPr="00DA77C9" w:rsidRDefault="00F90DC0" w:rsidP="00F90DC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3B4BB948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630FDB04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4E9CAB6F" w14:textId="72521CD0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90DC0" w:rsidRPr="00DA77C9" w14:paraId="774FE1AB" w14:textId="77777777" w:rsidTr="004447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E0AC513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14:paraId="0E374F22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12/14~12/18</w:t>
            </w:r>
          </w:p>
        </w:tc>
        <w:tc>
          <w:tcPr>
            <w:tcW w:w="1330" w:type="dxa"/>
          </w:tcPr>
          <w:p w14:paraId="53285B23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  <w:p w14:paraId="7AE38E09" w14:textId="4E3D260E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1-3-5</w:t>
            </w:r>
          </w:p>
        </w:tc>
        <w:tc>
          <w:tcPr>
            <w:tcW w:w="3126" w:type="dxa"/>
          </w:tcPr>
          <w:p w14:paraId="1AE9C6D9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第五單元臺灣的人口</w:t>
            </w:r>
          </w:p>
          <w:p w14:paraId="06CCE270" w14:textId="157E2B8E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第1課 人口分布與遷移</w:t>
            </w:r>
          </w:p>
        </w:tc>
        <w:tc>
          <w:tcPr>
            <w:tcW w:w="1985" w:type="dxa"/>
          </w:tcPr>
          <w:p w14:paraId="2459AD52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1.探討臺灣人口政策的變遷。</w:t>
            </w:r>
          </w:p>
          <w:p w14:paraId="1F5AE840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2.明白臺灣社會少子化的現象。</w:t>
            </w:r>
          </w:p>
          <w:p w14:paraId="7D8CA155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3.了解臺灣已步入高齡社會。</w:t>
            </w:r>
          </w:p>
          <w:p w14:paraId="7D179D34" w14:textId="17164207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</w:rPr>
              <w:t>4.了解新住民移入臺灣的原因及生活情形，並培養關懷新住民的態度。</w:t>
            </w:r>
          </w:p>
        </w:tc>
        <w:tc>
          <w:tcPr>
            <w:tcW w:w="1559" w:type="dxa"/>
          </w:tcPr>
          <w:p w14:paraId="4BEFBBAB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【資訊教育】</w:t>
            </w:r>
          </w:p>
          <w:p w14:paraId="46FF60A5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4-3-1</w:t>
            </w:r>
          </w:p>
          <w:p w14:paraId="0DF6CEC7" w14:textId="4E2B6565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0675792" w14:textId="71DDAA28" w:rsidR="00F90DC0" w:rsidRPr="00DA77C9" w:rsidRDefault="00F90DC0" w:rsidP="00F90DC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5FD5B1E5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241697A7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27976D7B" w14:textId="11C4A601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90DC0" w:rsidRPr="00DA77C9" w14:paraId="51009C0E" w14:textId="77777777" w:rsidTr="004447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E916318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14:paraId="3A9360DE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12/21~12/25</w:t>
            </w:r>
          </w:p>
        </w:tc>
        <w:tc>
          <w:tcPr>
            <w:tcW w:w="1330" w:type="dxa"/>
          </w:tcPr>
          <w:p w14:paraId="40214104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3-3-3</w:t>
            </w:r>
          </w:p>
          <w:p w14:paraId="56C80953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3-3-5</w:t>
            </w:r>
          </w:p>
          <w:p w14:paraId="42F7F39F" w14:textId="531A8AF2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4-3-4</w:t>
            </w:r>
          </w:p>
        </w:tc>
        <w:tc>
          <w:tcPr>
            <w:tcW w:w="3126" w:type="dxa"/>
          </w:tcPr>
          <w:p w14:paraId="3C513EEE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第五單元臺灣的人口</w:t>
            </w:r>
          </w:p>
          <w:p w14:paraId="3D4A05D6" w14:textId="13E80236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第2課 人口現象與政策</w:t>
            </w:r>
          </w:p>
        </w:tc>
        <w:tc>
          <w:tcPr>
            <w:tcW w:w="1985" w:type="dxa"/>
          </w:tcPr>
          <w:p w14:paraId="46A98B9D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1.探討臺灣人口政策的變遷。</w:t>
            </w:r>
          </w:p>
          <w:p w14:paraId="715DD023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2.明白臺灣社會少子化的現象。</w:t>
            </w:r>
          </w:p>
          <w:p w14:paraId="3706C135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3.了解臺灣已步入高齡社會。</w:t>
            </w:r>
          </w:p>
          <w:p w14:paraId="5BCEABDF" w14:textId="192ED6B6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</w:rPr>
              <w:t>4.了解新住民移入臺灣的原因及生活情形，並培養關懷新住民的態度。</w:t>
            </w:r>
          </w:p>
        </w:tc>
        <w:tc>
          <w:tcPr>
            <w:tcW w:w="1559" w:type="dxa"/>
          </w:tcPr>
          <w:p w14:paraId="34EFD065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【家政教育】</w:t>
            </w:r>
          </w:p>
          <w:p w14:paraId="22A46EA4" w14:textId="6F1A8915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935613F" w14:textId="6809D506" w:rsidR="00F90DC0" w:rsidRPr="00DA77C9" w:rsidRDefault="00F90DC0" w:rsidP="00F90DC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5C3E44AF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5BDDD0EE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2FE0754B" w14:textId="67A50EC1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90DC0" w:rsidRPr="00DA77C9" w14:paraId="04F54CD2" w14:textId="77777777" w:rsidTr="004447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F6FAED0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14:paraId="1A92205B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12/28~1/1</w:t>
            </w:r>
          </w:p>
        </w:tc>
        <w:tc>
          <w:tcPr>
            <w:tcW w:w="1330" w:type="dxa"/>
          </w:tcPr>
          <w:p w14:paraId="4233E937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3-3-3</w:t>
            </w:r>
          </w:p>
          <w:p w14:paraId="5C86BA6C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3-3-5</w:t>
            </w:r>
          </w:p>
          <w:p w14:paraId="72EFFEC6" w14:textId="37AA9A1A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4-3-4</w:t>
            </w:r>
          </w:p>
        </w:tc>
        <w:tc>
          <w:tcPr>
            <w:tcW w:w="3126" w:type="dxa"/>
          </w:tcPr>
          <w:p w14:paraId="26E69B42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第五單元臺灣的人口</w:t>
            </w:r>
          </w:p>
          <w:p w14:paraId="7C0DE936" w14:textId="77DEF536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第2課 人口現象與政策</w:t>
            </w:r>
          </w:p>
        </w:tc>
        <w:tc>
          <w:tcPr>
            <w:tcW w:w="1985" w:type="dxa"/>
          </w:tcPr>
          <w:p w14:paraId="3F720856" w14:textId="77777777" w:rsidR="00F90DC0" w:rsidRPr="00F53796" w:rsidRDefault="00F90DC0" w:rsidP="00F90DC0">
            <w:pPr>
              <w:rPr>
                <w:rFonts w:ascii="標楷體" w:eastAsia="標楷體" w:hAnsi="標楷體"/>
                <w:color w:val="000000"/>
              </w:rPr>
            </w:pPr>
            <w:r w:rsidRPr="00F53796">
              <w:rPr>
                <w:rFonts w:ascii="標楷體" w:eastAsia="標楷體" w:hAnsi="標楷體"/>
                <w:color w:val="000000"/>
              </w:rPr>
              <w:t>1.了解鄉村的功能與景觀。</w:t>
            </w:r>
          </w:p>
          <w:p w14:paraId="14B69E7E" w14:textId="77777777" w:rsidR="00F90DC0" w:rsidRPr="00F53796" w:rsidRDefault="00F90DC0" w:rsidP="00F90DC0">
            <w:pPr>
              <w:rPr>
                <w:rFonts w:ascii="標楷體" w:eastAsia="標楷體" w:hAnsi="標楷體"/>
                <w:color w:val="000000"/>
              </w:rPr>
            </w:pPr>
            <w:r w:rsidRPr="00F53796">
              <w:rPr>
                <w:rFonts w:ascii="標楷體" w:eastAsia="標楷體" w:hAnsi="標楷體"/>
                <w:color w:val="000000"/>
              </w:rPr>
              <w:t>2.觀察現代鄉村功能和景觀的改變。</w:t>
            </w:r>
          </w:p>
          <w:p w14:paraId="3CEAF3AF" w14:textId="77777777" w:rsidR="00F90DC0" w:rsidRPr="00F53796" w:rsidRDefault="00F90DC0" w:rsidP="00F90DC0">
            <w:pPr>
              <w:rPr>
                <w:rFonts w:ascii="標楷體" w:eastAsia="標楷體" w:hAnsi="標楷體"/>
                <w:color w:val="000000"/>
              </w:rPr>
            </w:pPr>
            <w:r w:rsidRPr="00F53796">
              <w:rPr>
                <w:rFonts w:ascii="標楷體" w:eastAsia="標楷體" w:hAnsi="標楷體"/>
                <w:color w:val="000000"/>
              </w:rPr>
              <w:lastRenderedPageBreak/>
              <w:t>3.了解都市的功能與景觀。</w:t>
            </w:r>
          </w:p>
          <w:p w14:paraId="1C9344FC" w14:textId="77777777" w:rsidR="00F90DC0" w:rsidRPr="00F53796" w:rsidRDefault="00F90DC0" w:rsidP="00F90DC0">
            <w:pPr>
              <w:rPr>
                <w:rFonts w:ascii="標楷體" w:eastAsia="標楷體" w:hAnsi="標楷體"/>
                <w:color w:val="000000"/>
              </w:rPr>
            </w:pPr>
            <w:r w:rsidRPr="00F53796">
              <w:rPr>
                <w:rFonts w:ascii="標楷體" w:eastAsia="標楷體" w:hAnsi="標楷體"/>
                <w:color w:val="000000"/>
              </w:rPr>
              <w:t>4.體認交通革新對城鄉互動的影響。</w:t>
            </w:r>
          </w:p>
          <w:p w14:paraId="58CA4B2A" w14:textId="77777777" w:rsidR="00F90DC0" w:rsidRPr="00F53796" w:rsidRDefault="00F90DC0" w:rsidP="00F90DC0">
            <w:pPr>
              <w:rPr>
                <w:rFonts w:ascii="標楷體" w:eastAsia="標楷體" w:hAnsi="標楷體"/>
                <w:color w:val="000000"/>
              </w:rPr>
            </w:pPr>
            <w:r w:rsidRPr="00F53796">
              <w:rPr>
                <w:rFonts w:ascii="標楷體" w:eastAsia="標楷體" w:hAnsi="標楷體"/>
                <w:color w:val="000000"/>
              </w:rPr>
              <w:t>5.知道現代的交通發展。</w:t>
            </w:r>
          </w:p>
          <w:p w14:paraId="3CB8C36A" w14:textId="63B27F5E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  <w:color w:val="000000"/>
              </w:rPr>
              <w:t>6.體會現代城鄉互賴的關係。</w:t>
            </w:r>
          </w:p>
        </w:tc>
        <w:tc>
          <w:tcPr>
            <w:tcW w:w="1559" w:type="dxa"/>
          </w:tcPr>
          <w:p w14:paraId="51CD35AE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lastRenderedPageBreak/>
              <w:t>【家政教育】</w:t>
            </w:r>
          </w:p>
          <w:p w14:paraId="172D8AA8" w14:textId="489129B4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92D1E01" w14:textId="03F9C1E6" w:rsidR="00F90DC0" w:rsidRPr="00DA77C9" w:rsidRDefault="00F90DC0" w:rsidP="00F90DC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1F90506D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7E6A1E17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62E4F76F" w14:textId="481156E9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90DC0" w:rsidRPr="00DA77C9" w14:paraId="229ABD4E" w14:textId="77777777" w:rsidTr="004447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190D28E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14:paraId="3BEA6941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1/4~1/8</w:t>
            </w:r>
          </w:p>
        </w:tc>
        <w:tc>
          <w:tcPr>
            <w:tcW w:w="1330" w:type="dxa"/>
          </w:tcPr>
          <w:p w14:paraId="5C3FFA8A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1-3-6</w:t>
            </w:r>
          </w:p>
          <w:p w14:paraId="1D7B6E6E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1-3-7</w:t>
            </w:r>
          </w:p>
          <w:p w14:paraId="2AD4AA06" w14:textId="234833D3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1-3-8</w:t>
            </w:r>
          </w:p>
        </w:tc>
        <w:tc>
          <w:tcPr>
            <w:tcW w:w="3126" w:type="dxa"/>
          </w:tcPr>
          <w:p w14:paraId="23F8F288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第六單元臺灣的城鄉與區域</w:t>
            </w:r>
          </w:p>
          <w:p w14:paraId="3B8B5FA1" w14:textId="207D0CD2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第1課 鄉村與都市</w:t>
            </w:r>
          </w:p>
        </w:tc>
        <w:tc>
          <w:tcPr>
            <w:tcW w:w="1985" w:type="dxa"/>
          </w:tcPr>
          <w:p w14:paraId="78619DB7" w14:textId="77777777" w:rsidR="00F90DC0" w:rsidRPr="00F53796" w:rsidRDefault="00F90DC0" w:rsidP="00F90DC0">
            <w:pPr>
              <w:rPr>
                <w:rFonts w:ascii="標楷體" w:eastAsia="標楷體" w:hAnsi="標楷體"/>
                <w:color w:val="000000"/>
              </w:rPr>
            </w:pPr>
            <w:r w:rsidRPr="00F53796">
              <w:rPr>
                <w:rFonts w:ascii="標楷體" w:eastAsia="標楷體" w:hAnsi="標楷體" w:hint="eastAsia"/>
                <w:color w:val="000000"/>
              </w:rPr>
              <w:t>1</w:t>
            </w:r>
            <w:r w:rsidRPr="00F53796">
              <w:rPr>
                <w:rFonts w:ascii="標楷體" w:eastAsia="標楷體" w:hAnsi="標楷體"/>
                <w:color w:val="000000"/>
              </w:rPr>
              <w:t>.體認交通革新對城鄉互動的影響。</w:t>
            </w:r>
          </w:p>
          <w:p w14:paraId="53EC75FB" w14:textId="77777777" w:rsidR="00F90DC0" w:rsidRPr="00F53796" w:rsidRDefault="00F90DC0" w:rsidP="00F90DC0">
            <w:pPr>
              <w:rPr>
                <w:rFonts w:ascii="標楷體" w:eastAsia="標楷體" w:hAnsi="標楷體"/>
                <w:color w:val="000000"/>
              </w:rPr>
            </w:pPr>
            <w:r w:rsidRPr="00F53796">
              <w:rPr>
                <w:rFonts w:ascii="標楷體" w:eastAsia="標楷體" w:hAnsi="標楷體" w:hint="eastAsia"/>
                <w:color w:val="000000"/>
              </w:rPr>
              <w:t>2</w:t>
            </w:r>
            <w:r w:rsidRPr="00F53796">
              <w:rPr>
                <w:rFonts w:ascii="標楷體" w:eastAsia="標楷體" w:hAnsi="標楷體"/>
                <w:color w:val="000000"/>
              </w:rPr>
              <w:t>.知道現代的交通發展。</w:t>
            </w:r>
          </w:p>
          <w:p w14:paraId="6CE066D9" w14:textId="31770BCE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  <w:color w:val="000000"/>
              </w:rPr>
              <w:t>3</w:t>
            </w:r>
            <w:r w:rsidRPr="00F53796">
              <w:rPr>
                <w:rFonts w:ascii="標楷體" w:eastAsia="標楷體" w:hAnsi="標楷體"/>
                <w:color w:val="000000"/>
              </w:rPr>
              <w:t>.體會現代城鄉互賴的關係。</w:t>
            </w:r>
          </w:p>
        </w:tc>
        <w:tc>
          <w:tcPr>
            <w:tcW w:w="1559" w:type="dxa"/>
          </w:tcPr>
          <w:p w14:paraId="3F0CADB6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【資訊教育】</w:t>
            </w:r>
          </w:p>
          <w:p w14:paraId="6470EAB8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  <w:p w14:paraId="5AE9793F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【家政教育】</w:t>
            </w:r>
          </w:p>
          <w:p w14:paraId="77D677FB" w14:textId="49DD4F03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79C5E0C6" w14:textId="4A2CF9DC" w:rsidR="00F90DC0" w:rsidRPr="00DA77C9" w:rsidRDefault="00F90DC0" w:rsidP="00F90DC0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475B9E">
              <w:rPr>
                <w:rFonts w:ascii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3A7A499C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0066B39A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374D113A" w14:textId="7F04CAD2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90DC0" w:rsidRPr="00DA77C9" w14:paraId="305341F5" w14:textId="77777777" w:rsidTr="004447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55D2E02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14:paraId="02BABFF2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1/11~1/15</w:t>
            </w:r>
          </w:p>
        </w:tc>
        <w:tc>
          <w:tcPr>
            <w:tcW w:w="1330" w:type="dxa"/>
          </w:tcPr>
          <w:p w14:paraId="75E5DD1D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1-3-6</w:t>
            </w:r>
          </w:p>
          <w:p w14:paraId="0E608F4F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1-3-7</w:t>
            </w:r>
          </w:p>
          <w:p w14:paraId="516269C0" w14:textId="29668139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1-3-8</w:t>
            </w:r>
          </w:p>
        </w:tc>
        <w:tc>
          <w:tcPr>
            <w:tcW w:w="3126" w:type="dxa"/>
          </w:tcPr>
          <w:p w14:paraId="5C783209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第六單元臺灣的城鄉與區域</w:t>
            </w:r>
          </w:p>
          <w:p w14:paraId="477FC57E" w14:textId="0A24644E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第1課 鄉村與都市</w:t>
            </w:r>
          </w:p>
        </w:tc>
        <w:tc>
          <w:tcPr>
            <w:tcW w:w="1985" w:type="dxa"/>
          </w:tcPr>
          <w:p w14:paraId="3128C06E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1.知道臺灣的區域畫分。</w:t>
            </w:r>
          </w:p>
          <w:p w14:paraId="036B095E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2.了解臺灣各區域的發展特色。</w:t>
            </w:r>
          </w:p>
          <w:p w14:paraId="3C53009D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3.知道臺灣各區域間的差異。</w:t>
            </w:r>
          </w:p>
          <w:p w14:paraId="0BC83BFB" w14:textId="574B59FB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</w:rPr>
              <w:t>4.了解政府平衡區域差異的發展計畫。</w:t>
            </w:r>
          </w:p>
        </w:tc>
        <w:tc>
          <w:tcPr>
            <w:tcW w:w="1559" w:type="dxa"/>
          </w:tcPr>
          <w:p w14:paraId="00C7CEF3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【資訊教育】</w:t>
            </w:r>
          </w:p>
          <w:p w14:paraId="0C5AEED0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  <w:p w14:paraId="17884D53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【家政教育】</w:t>
            </w:r>
          </w:p>
          <w:p w14:paraId="1BB1D16B" w14:textId="630B2B20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3-3-1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FBBC96B" w14:textId="3E825523" w:rsidR="00F90DC0" w:rsidRPr="00DA77C9" w:rsidRDefault="00F90DC0" w:rsidP="00F90DC0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475B9E">
              <w:rPr>
                <w:rFonts w:ascii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2908EE17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56A2C20B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322AD5A7" w14:textId="3CFB0A18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90DC0" w:rsidRPr="00DA77C9" w14:paraId="3CC1E81A" w14:textId="77777777" w:rsidTr="004447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05162920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A77C9">
              <w:rPr>
                <w:rFonts w:ascii="標楷體" w:eastAsia="標楷體" w:hAnsi="標楷體" w:hint="eastAsia"/>
                <w:sz w:val="20"/>
              </w:rPr>
              <w:t>第二十一週</w:t>
            </w:r>
          </w:p>
        </w:tc>
        <w:tc>
          <w:tcPr>
            <w:tcW w:w="544" w:type="dxa"/>
            <w:vAlign w:val="center"/>
          </w:tcPr>
          <w:p w14:paraId="3E34714A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7CEAF45A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1/18~1/20</w:t>
            </w:r>
          </w:p>
        </w:tc>
        <w:tc>
          <w:tcPr>
            <w:tcW w:w="1330" w:type="dxa"/>
          </w:tcPr>
          <w:p w14:paraId="05BF1C5B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1-3-7</w:t>
            </w:r>
          </w:p>
          <w:p w14:paraId="5CAD240B" w14:textId="0FAF762D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7-3-4</w:t>
            </w:r>
          </w:p>
        </w:tc>
        <w:tc>
          <w:tcPr>
            <w:tcW w:w="3126" w:type="dxa"/>
          </w:tcPr>
          <w:p w14:paraId="595548C7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第六單元臺灣的城鄉與區域</w:t>
            </w:r>
          </w:p>
          <w:p w14:paraId="794CA3DE" w14:textId="37D5EF7B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第2課 區域特色與發展</w:t>
            </w:r>
          </w:p>
        </w:tc>
        <w:tc>
          <w:tcPr>
            <w:tcW w:w="1985" w:type="dxa"/>
          </w:tcPr>
          <w:p w14:paraId="25511ED2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1.知道臺灣的區域畫分。</w:t>
            </w:r>
          </w:p>
          <w:p w14:paraId="34182FAA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2.了解臺灣各區域的發展特色。</w:t>
            </w:r>
          </w:p>
          <w:p w14:paraId="1EE94A47" w14:textId="77777777" w:rsidR="00F90DC0" w:rsidRPr="00F53796" w:rsidRDefault="00F90DC0" w:rsidP="00F90DC0">
            <w:pPr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/>
              </w:rPr>
              <w:t>3.知道臺灣各區域間的差異。</w:t>
            </w:r>
          </w:p>
          <w:p w14:paraId="0C376EBE" w14:textId="76D33E23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/>
              </w:rPr>
              <w:t>4.了解政府平衡區域差異的發展計畫。</w:t>
            </w:r>
          </w:p>
        </w:tc>
        <w:tc>
          <w:tcPr>
            <w:tcW w:w="1559" w:type="dxa"/>
          </w:tcPr>
          <w:p w14:paraId="2103B556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【資訊教育】</w:t>
            </w:r>
          </w:p>
          <w:p w14:paraId="45A02280" w14:textId="26505805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B585A2C" w14:textId="734D7EFF" w:rsidR="00F90DC0" w:rsidRPr="00DA77C9" w:rsidRDefault="00F90DC0" w:rsidP="00F90DC0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 w:rsidRPr="00475B9E">
              <w:rPr>
                <w:rFonts w:ascii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7F0DEBE7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(一)紙筆測驗</w:t>
            </w:r>
          </w:p>
          <w:p w14:paraId="541FF314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(二)作業</w:t>
            </w:r>
          </w:p>
          <w:p w14:paraId="7788235F" w14:textId="68BD3156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(三)實踐</w:t>
            </w:r>
          </w:p>
        </w:tc>
      </w:tr>
    </w:tbl>
    <w:p w14:paraId="75F1F932" w14:textId="77777777" w:rsidR="003C1138" w:rsidRPr="00DA77C9" w:rsidRDefault="003C1138">
      <w:pPr>
        <w:rPr>
          <w:rFonts w:ascii="標楷體" w:eastAsia="標楷體" w:hAnsi="標楷體"/>
          <w:szCs w:val="24"/>
        </w:rPr>
      </w:pPr>
    </w:p>
    <w:p w14:paraId="5EF1E581" w14:textId="77777777" w:rsidR="003C1138" w:rsidRPr="00DA77C9" w:rsidRDefault="003C1138">
      <w:pPr>
        <w:rPr>
          <w:rFonts w:ascii="標楷體" w:eastAsia="標楷體" w:hAnsi="標楷體"/>
          <w:szCs w:val="24"/>
        </w:rPr>
      </w:pPr>
      <w:r w:rsidRPr="00DA77C9">
        <w:rPr>
          <w:rFonts w:ascii="標楷體" w:eastAsia="標楷體" w:hAnsi="標楷體"/>
          <w:szCs w:val="24"/>
        </w:rPr>
        <w:br w:type="page"/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1330"/>
        <w:gridCol w:w="3126"/>
        <w:gridCol w:w="1985"/>
        <w:gridCol w:w="1559"/>
        <w:gridCol w:w="568"/>
        <w:gridCol w:w="1011"/>
        <w:gridCol w:w="13"/>
      </w:tblGrid>
      <w:tr w:rsidR="003C1138" w:rsidRPr="00DA77C9" w14:paraId="2FE94AB5" w14:textId="77777777" w:rsidTr="00180459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00FE66E6" w14:textId="77777777" w:rsidR="003C1138" w:rsidRPr="00DA77C9" w:rsidRDefault="00C44A6D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嘉義市港坪國小109學年度第二學期</w:t>
            </w:r>
            <w:r w:rsidR="007E097D">
              <w:rPr>
                <w:rFonts w:ascii="標楷體" w:eastAsia="標楷體" w:hAnsi="標楷體" w:hint="eastAsia"/>
                <w:sz w:val="28"/>
                <w:szCs w:val="28"/>
              </w:rPr>
              <w:t>六</w:t>
            </w: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14:paraId="3ABE41A6" w14:textId="637024B4" w:rsidR="003C1138" w:rsidRPr="00DA77C9" w:rsidRDefault="00F90DC0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  <w:r w:rsidR="003C1138" w:rsidRPr="00DA77C9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DA77C9" w14:paraId="770A6C49" w14:textId="77777777" w:rsidTr="00180459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14:paraId="23E3D90C" w14:textId="77777777" w:rsidR="003C1138" w:rsidRPr="00DA77C9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77C9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3C1138" w:rsidRPr="00DA77C9" w14:paraId="3B549EC0" w14:textId="77777777" w:rsidTr="00180459"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14:paraId="20880327" w14:textId="77777777" w:rsidR="00F90DC0" w:rsidRPr="00F90DC0" w:rsidRDefault="00F90DC0" w:rsidP="00F90DC0">
            <w:pPr>
              <w:rPr>
                <w:rFonts w:ascii="標楷體" w:eastAsia="標楷體" w:hAnsi="標楷體" w:hint="eastAsia"/>
              </w:rPr>
            </w:pPr>
            <w:r w:rsidRPr="00F90DC0">
              <w:rPr>
                <w:rFonts w:ascii="標楷體" w:eastAsia="標楷體" w:hAnsi="標楷體" w:hint="eastAsia"/>
              </w:rPr>
              <w:t>1.認識科技與社會及人類生活的影響，進而培養面對科技發展應有的態度。</w:t>
            </w:r>
          </w:p>
          <w:p w14:paraId="1CEDC4AA" w14:textId="6BEC1B1A" w:rsidR="00F90DC0" w:rsidRPr="00F90DC0" w:rsidRDefault="00F90DC0" w:rsidP="00F90DC0">
            <w:pPr>
              <w:rPr>
                <w:rFonts w:ascii="標楷體" w:eastAsia="標楷體" w:hAnsi="標楷體" w:hint="eastAsia"/>
              </w:rPr>
            </w:pPr>
            <w:r w:rsidRPr="00F90DC0">
              <w:rPr>
                <w:rFonts w:ascii="標楷體" w:eastAsia="標楷體" w:hAnsi="標楷體" w:hint="eastAsia"/>
              </w:rPr>
              <w:t>2.體察臺灣與亞洲的關係，了解臺灣走向世界的歷程，並以尊重與欣賞的態度面對世界文化的</w:t>
            </w:r>
            <w:r w:rsidRPr="00F90DC0">
              <w:rPr>
                <w:rFonts w:ascii="標楷體" w:eastAsia="標楷體" w:hAnsi="標楷體" w:hint="eastAsia"/>
              </w:rPr>
              <w:t>不</w:t>
            </w:r>
            <w:r w:rsidRPr="00F90DC0">
              <w:rPr>
                <w:rFonts w:ascii="標楷體" w:eastAsia="標楷體" w:hAnsi="標楷體" w:hint="eastAsia"/>
              </w:rPr>
              <w:t>同。</w:t>
            </w:r>
          </w:p>
          <w:p w14:paraId="689E6AE6" w14:textId="77777777" w:rsidR="00F90DC0" w:rsidRPr="00F90DC0" w:rsidRDefault="00F90DC0" w:rsidP="00F90DC0">
            <w:pPr>
              <w:rPr>
                <w:rFonts w:ascii="標楷體" w:eastAsia="標楷體" w:hAnsi="標楷體" w:hint="eastAsia"/>
              </w:rPr>
            </w:pPr>
            <w:r w:rsidRPr="00F90DC0">
              <w:rPr>
                <w:rFonts w:ascii="標楷體" w:eastAsia="標楷體" w:hAnsi="標楷體" w:hint="eastAsia"/>
              </w:rPr>
              <w:t>3.關懷人類世界面臨的議題，並尋求解決的方法。</w:t>
            </w:r>
          </w:p>
          <w:p w14:paraId="65E91EEF" w14:textId="2077DBCA" w:rsidR="003C1138" w:rsidRPr="00F90DC0" w:rsidRDefault="00F90DC0" w:rsidP="00F90DC0">
            <w:pPr>
              <w:rPr>
                <w:rFonts w:ascii="標楷體" w:eastAsia="標楷體" w:hAnsi="標楷體" w:hint="eastAsia"/>
              </w:rPr>
            </w:pPr>
            <w:r w:rsidRPr="00F90DC0">
              <w:rPr>
                <w:rFonts w:ascii="標楷體" w:eastAsia="標楷體" w:hAnsi="標楷體" w:hint="eastAsia"/>
              </w:rPr>
              <w:t>4.體認地球村的關聯，並培養世界觀和體現世界公民的責任。</w:t>
            </w:r>
          </w:p>
        </w:tc>
      </w:tr>
      <w:tr w:rsidR="003C1138" w:rsidRPr="00DA77C9" w14:paraId="169367CC" w14:textId="77777777" w:rsidTr="00180459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14:paraId="385B031E" w14:textId="77777777" w:rsidR="003C1138" w:rsidRPr="00DA77C9" w:rsidRDefault="003C1138" w:rsidP="005E7E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3C1138" w:rsidRPr="00DA77C9" w14:paraId="0F65DC69" w14:textId="77777777" w:rsidTr="0018045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14:paraId="3001C50B" w14:textId="77777777" w:rsidR="003C1138" w:rsidRPr="00DA77C9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14:paraId="4EF0F8DC" w14:textId="77777777" w:rsidR="003C1138" w:rsidRPr="00DA77C9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1330" w:type="dxa"/>
            <w:tcBorders>
              <w:top w:val="thinThickLargeGap" w:sz="8" w:space="0" w:color="auto"/>
            </w:tcBorders>
            <w:vAlign w:val="center"/>
          </w:tcPr>
          <w:p w14:paraId="0D87DCCD" w14:textId="77777777" w:rsidR="003C1138" w:rsidRPr="00DA77C9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3126" w:type="dxa"/>
            <w:tcBorders>
              <w:top w:val="thinThickLargeGap" w:sz="8" w:space="0" w:color="auto"/>
            </w:tcBorders>
            <w:vAlign w:val="center"/>
          </w:tcPr>
          <w:p w14:paraId="302E65E3" w14:textId="77777777" w:rsidR="003C1138" w:rsidRPr="00DA77C9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1985" w:type="dxa"/>
            <w:tcBorders>
              <w:top w:val="thinThickLargeGap" w:sz="8" w:space="0" w:color="auto"/>
            </w:tcBorders>
            <w:vAlign w:val="center"/>
          </w:tcPr>
          <w:p w14:paraId="7F077EE4" w14:textId="77777777" w:rsidR="003C1138" w:rsidRPr="00DA77C9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559" w:type="dxa"/>
            <w:tcBorders>
              <w:top w:val="thinThickLargeGap" w:sz="8" w:space="0" w:color="auto"/>
            </w:tcBorders>
            <w:vAlign w:val="center"/>
          </w:tcPr>
          <w:p w14:paraId="5D9BF154" w14:textId="77777777" w:rsidR="003C1138" w:rsidRPr="00DA77C9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重大</w:t>
            </w:r>
          </w:p>
          <w:p w14:paraId="42861123" w14:textId="77777777" w:rsidR="003C1138" w:rsidRPr="00DA77C9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568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14:paraId="2C4C3B97" w14:textId="77777777" w:rsidR="003C1138" w:rsidRPr="00DA77C9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14:paraId="0396DB76" w14:textId="77777777" w:rsidR="003C1138" w:rsidRPr="00DA77C9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評量</w:t>
            </w:r>
          </w:p>
          <w:p w14:paraId="4D6DFBE8" w14:textId="77777777" w:rsidR="003C1138" w:rsidRPr="00DA77C9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A77C9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F90DC0" w:rsidRPr="00DA77C9" w14:paraId="4659D5CC" w14:textId="77777777" w:rsidTr="00C6467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1C5558D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14:paraId="1A6FDEE9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D3929">
              <w:rPr>
                <w:rFonts w:ascii="標楷體" w:eastAsia="標楷體" w:hAnsi="標楷體" w:hint="eastAsia"/>
                <w:sz w:val="18"/>
                <w:szCs w:val="18"/>
              </w:rPr>
              <w:t>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1D3929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</w:p>
        </w:tc>
        <w:tc>
          <w:tcPr>
            <w:tcW w:w="1330" w:type="dxa"/>
          </w:tcPr>
          <w:p w14:paraId="50C75E92" w14:textId="54AB7CD7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2-3-3</w:t>
            </w:r>
          </w:p>
        </w:tc>
        <w:tc>
          <w:tcPr>
            <w:tcW w:w="3126" w:type="dxa"/>
          </w:tcPr>
          <w:p w14:paraId="51E13219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第一單元文明與科技生活</w:t>
            </w:r>
          </w:p>
          <w:p w14:paraId="0B83DD49" w14:textId="474BDBCC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第1課 古代的文明與科技</w:t>
            </w:r>
          </w:p>
        </w:tc>
        <w:tc>
          <w:tcPr>
            <w:tcW w:w="1985" w:type="dxa"/>
          </w:tcPr>
          <w:p w14:paraId="443BFE78" w14:textId="77777777" w:rsidR="00F90DC0" w:rsidRPr="0041356F" w:rsidRDefault="00F90DC0" w:rsidP="00F90DC0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/>
              </w:rPr>
              <w:t>1.</w:t>
            </w:r>
            <w:r w:rsidRPr="0041356F">
              <w:rPr>
                <w:rFonts w:ascii="標楷體" w:eastAsia="標楷體" w:hAnsi="標楷體" w:hint="eastAsia"/>
              </w:rPr>
              <w:t>了解今昔世界的主要文明起源及文化特色。</w:t>
            </w:r>
          </w:p>
          <w:p w14:paraId="4C9E27DF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/>
              </w:rPr>
              <w:t>2.</w:t>
            </w:r>
            <w:r w:rsidRPr="0041356F">
              <w:rPr>
                <w:rFonts w:ascii="標楷體" w:eastAsia="標楷體" w:hAnsi="標楷體" w:hint="eastAsia"/>
              </w:rPr>
              <w:t>了解文明與科技發展的相關性。</w:t>
            </w:r>
          </w:p>
          <w:p w14:paraId="6A6C6D87" w14:textId="77777777" w:rsidR="00F90DC0" w:rsidRPr="0041356F" w:rsidRDefault="00F90DC0" w:rsidP="00F90DC0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3</w:t>
            </w:r>
            <w:r w:rsidRPr="0041356F">
              <w:rPr>
                <w:rFonts w:ascii="標楷體" w:eastAsia="標楷體" w:hAnsi="標楷體"/>
              </w:rPr>
              <w:t>.</w:t>
            </w:r>
            <w:r w:rsidRPr="0041356F">
              <w:rPr>
                <w:rFonts w:ascii="標楷體" w:eastAsia="標楷體" w:hAnsi="標楷體" w:hint="eastAsia"/>
              </w:rPr>
              <w:t>了解宗教如何影響人類的價值和行為。</w:t>
            </w:r>
          </w:p>
          <w:p w14:paraId="5CCCEF9E" w14:textId="5CB2B3E0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1356F">
              <w:rPr>
                <w:rFonts w:ascii="標楷體" w:eastAsia="標楷體" w:hAnsi="標楷體" w:hint="eastAsia"/>
              </w:rPr>
              <w:t>4</w:t>
            </w:r>
            <w:r w:rsidRPr="0041356F">
              <w:rPr>
                <w:rFonts w:ascii="標楷體" w:eastAsia="標楷體" w:hAnsi="標楷體"/>
              </w:rPr>
              <w:t>.</w:t>
            </w:r>
            <w:r w:rsidRPr="0041356F">
              <w:rPr>
                <w:rFonts w:ascii="標楷體" w:eastAsia="標楷體" w:hAnsi="標楷體" w:hint="eastAsia"/>
              </w:rPr>
              <w:t>認識古文明的文化藝術形式，並能進行美感的欣賞。</w:t>
            </w:r>
          </w:p>
        </w:tc>
        <w:tc>
          <w:tcPr>
            <w:tcW w:w="1559" w:type="dxa"/>
          </w:tcPr>
          <w:p w14:paraId="4EAB7E6D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【資訊教育】</w:t>
            </w:r>
          </w:p>
          <w:p w14:paraId="241E0493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4-3-2</w:t>
            </w:r>
          </w:p>
          <w:p w14:paraId="2EA2413D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  <w:p w14:paraId="21AD7FBA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14:paraId="3D115FC8" w14:textId="1809CFC0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E945E43" w14:textId="4B73AFAC" w:rsidR="00F90DC0" w:rsidRPr="00DA77C9" w:rsidRDefault="00F90DC0" w:rsidP="00F90DC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302738CB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14:paraId="6BBA9F62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14:paraId="7CF10BAD" w14:textId="7181520F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90DC0" w:rsidRPr="00DA77C9" w14:paraId="0C6061BC" w14:textId="77777777" w:rsidTr="00C6467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F6BC6F3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14:paraId="64BC624B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2/22~2/26</w:t>
            </w:r>
          </w:p>
        </w:tc>
        <w:tc>
          <w:tcPr>
            <w:tcW w:w="1330" w:type="dxa"/>
          </w:tcPr>
          <w:p w14:paraId="2A13C791" w14:textId="0935F32D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2-3-3</w:t>
            </w:r>
          </w:p>
        </w:tc>
        <w:tc>
          <w:tcPr>
            <w:tcW w:w="3126" w:type="dxa"/>
          </w:tcPr>
          <w:p w14:paraId="75BEC436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第一單元文明與科技生活</w:t>
            </w:r>
          </w:p>
          <w:p w14:paraId="53DBC3DE" w14:textId="327A34AB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第1課 古代的文明與科技</w:t>
            </w:r>
          </w:p>
        </w:tc>
        <w:tc>
          <w:tcPr>
            <w:tcW w:w="1985" w:type="dxa"/>
          </w:tcPr>
          <w:p w14:paraId="15435113" w14:textId="77777777" w:rsidR="00F90DC0" w:rsidRPr="0041356F" w:rsidRDefault="00F90DC0" w:rsidP="00F90DC0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/>
              </w:rPr>
              <w:t>1.</w:t>
            </w:r>
            <w:r w:rsidRPr="0041356F">
              <w:rPr>
                <w:rFonts w:ascii="標楷體" w:eastAsia="標楷體" w:hAnsi="標楷體" w:hint="eastAsia"/>
              </w:rPr>
              <w:t>了解近代科學的背景與發展。</w:t>
            </w:r>
          </w:p>
          <w:p w14:paraId="528A0E48" w14:textId="77777777" w:rsidR="00F90DC0" w:rsidRPr="0041356F" w:rsidRDefault="00F90DC0" w:rsidP="00F90DC0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/>
              </w:rPr>
              <w:t>2.</w:t>
            </w:r>
            <w:r w:rsidRPr="0041356F">
              <w:rPr>
                <w:rFonts w:ascii="標楷體" w:eastAsia="標楷體" w:hAnsi="標楷體" w:hint="eastAsia"/>
              </w:rPr>
              <w:t>探討科學的發明對人類價值、信仰和態度的影響。</w:t>
            </w:r>
          </w:p>
          <w:p w14:paraId="30F5EC59" w14:textId="1552CBD5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1356F">
              <w:rPr>
                <w:rFonts w:ascii="標楷體" w:eastAsia="標楷體" w:hAnsi="標楷體"/>
              </w:rPr>
              <w:t>3.</w:t>
            </w:r>
            <w:r w:rsidRPr="0041356F">
              <w:rPr>
                <w:rFonts w:ascii="標楷體" w:eastAsia="標楷體" w:hAnsi="標楷體" w:hint="eastAsia"/>
              </w:rPr>
              <w:t>探討近代科學發展的影響及重要性。</w:t>
            </w:r>
          </w:p>
        </w:tc>
        <w:tc>
          <w:tcPr>
            <w:tcW w:w="1559" w:type="dxa"/>
          </w:tcPr>
          <w:p w14:paraId="24625E88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【資訊教育】</w:t>
            </w:r>
          </w:p>
          <w:p w14:paraId="6CD14B10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4-3-2</w:t>
            </w:r>
          </w:p>
          <w:p w14:paraId="3439A5D7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  <w:p w14:paraId="229BFADB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14:paraId="6578DDDC" w14:textId="54F35D8D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68E41E5B" w14:textId="1758DAB1" w:rsidR="00F90DC0" w:rsidRPr="00DA77C9" w:rsidRDefault="00F90DC0" w:rsidP="00F90DC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46CA846E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14:paraId="6247386A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14:paraId="126D764F" w14:textId="614C2D25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90DC0" w:rsidRPr="00DA77C9" w14:paraId="0BE439C4" w14:textId="77777777" w:rsidTr="00C6467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8922324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14:paraId="495AFE9C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3/1~3/5</w:t>
            </w:r>
          </w:p>
        </w:tc>
        <w:tc>
          <w:tcPr>
            <w:tcW w:w="1330" w:type="dxa"/>
          </w:tcPr>
          <w:p w14:paraId="426CE132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8-3-1</w:t>
            </w:r>
          </w:p>
          <w:p w14:paraId="42E67B0B" w14:textId="6608258F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8-3-2</w:t>
            </w:r>
            <w:r w:rsidRPr="00F5379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126" w:type="dxa"/>
          </w:tcPr>
          <w:p w14:paraId="6195DC74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第一單元文明與科技生活</w:t>
            </w:r>
          </w:p>
          <w:p w14:paraId="1F0B1CB4" w14:textId="4D37317F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第2課 科學的突破</w:t>
            </w:r>
          </w:p>
        </w:tc>
        <w:tc>
          <w:tcPr>
            <w:tcW w:w="1985" w:type="dxa"/>
          </w:tcPr>
          <w:p w14:paraId="5972A96E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1.了解工業革命的背景與發展。</w:t>
            </w:r>
          </w:p>
          <w:p w14:paraId="1EDAC811" w14:textId="77777777" w:rsidR="00F90DC0" w:rsidRPr="0041356F" w:rsidRDefault="00F90DC0" w:rsidP="00F90DC0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2.探討工業革命對西方國家的影響，及近代西方列強重視工業發展的原因。</w:t>
            </w:r>
          </w:p>
          <w:p w14:paraId="0858F8B7" w14:textId="4A39E541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1356F">
              <w:rPr>
                <w:rFonts w:ascii="標楷體" w:eastAsia="標楷體" w:hAnsi="標楷體" w:hint="eastAsia"/>
              </w:rPr>
              <w:t>3.認識臺灣在全球工業與科技發展中的地位，</w:t>
            </w:r>
            <w:r w:rsidRPr="0041356F">
              <w:rPr>
                <w:rFonts w:ascii="標楷體" w:eastAsia="標楷體" w:hAnsi="標楷體"/>
              </w:rPr>
              <w:t xml:space="preserve"> </w:t>
            </w:r>
            <w:r w:rsidRPr="0041356F">
              <w:rPr>
                <w:rFonts w:ascii="標楷體" w:eastAsia="標楷體" w:hAnsi="標楷體" w:hint="eastAsia"/>
              </w:rPr>
              <w:t>並體認工業發展的重要性。</w:t>
            </w:r>
          </w:p>
        </w:tc>
        <w:tc>
          <w:tcPr>
            <w:tcW w:w="1559" w:type="dxa"/>
          </w:tcPr>
          <w:p w14:paraId="2A1CC77B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【資訊教育】</w:t>
            </w:r>
          </w:p>
          <w:p w14:paraId="2D1D7D7F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4-3-2</w:t>
            </w:r>
          </w:p>
          <w:p w14:paraId="5F64335F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  <w:p w14:paraId="2213B33B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14:paraId="584A375B" w14:textId="68CFB19A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23A84B6" w14:textId="02DD529E" w:rsidR="00F90DC0" w:rsidRPr="00DA77C9" w:rsidRDefault="00F90DC0" w:rsidP="00F90DC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7FB71990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14:paraId="2E5CA2ED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14:paraId="0A020E1E" w14:textId="32E32102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90DC0" w:rsidRPr="00DA77C9" w14:paraId="57CEBEA0" w14:textId="77777777" w:rsidTr="00C6467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D88D5C4" w14:textId="77777777" w:rsidR="00F90DC0" w:rsidRPr="00DA77C9" w:rsidRDefault="00F90DC0" w:rsidP="00F90DC0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A77C9">
              <w:rPr>
                <w:rFonts w:ascii="標楷體" w:eastAsia="標楷體" w:hAnsi="標楷體" w:hint="eastAsia"/>
                <w:sz w:val="20"/>
              </w:rPr>
              <w:lastRenderedPageBreak/>
              <w:t>第四週</w:t>
            </w:r>
          </w:p>
        </w:tc>
        <w:tc>
          <w:tcPr>
            <w:tcW w:w="544" w:type="dxa"/>
            <w:vAlign w:val="center"/>
          </w:tcPr>
          <w:p w14:paraId="157D9793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3/8~3/12</w:t>
            </w:r>
          </w:p>
        </w:tc>
        <w:tc>
          <w:tcPr>
            <w:tcW w:w="1330" w:type="dxa"/>
          </w:tcPr>
          <w:p w14:paraId="4E762B6F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8-3-1</w:t>
            </w:r>
          </w:p>
          <w:p w14:paraId="0E2C8DF0" w14:textId="266D15C5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8-3-2</w:t>
            </w:r>
            <w:r w:rsidRPr="00F5379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126" w:type="dxa"/>
          </w:tcPr>
          <w:p w14:paraId="41E8F53E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第一單元文明與科技生活</w:t>
            </w:r>
          </w:p>
          <w:p w14:paraId="5E4DF81E" w14:textId="21151ABA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第2課 科學的突破</w:t>
            </w:r>
          </w:p>
        </w:tc>
        <w:tc>
          <w:tcPr>
            <w:tcW w:w="1985" w:type="dxa"/>
          </w:tcPr>
          <w:p w14:paraId="41AF04D2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/>
              </w:rPr>
              <w:t>1.</w:t>
            </w:r>
            <w:r w:rsidRPr="0041356F">
              <w:rPr>
                <w:rFonts w:ascii="標楷體" w:eastAsia="標楷體" w:hAnsi="標楷體" w:hint="eastAsia"/>
              </w:rPr>
              <w:t>探討資訊科技的應用及其可能引發的問題。</w:t>
            </w:r>
          </w:p>
          <w:p w14:paraId="70347F1F" w14:textId="7258CF6B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1356F">
              <w:rPr>
                <w:rFonts w:ascii="標楷體" w:eastAsia="標楷體" w:hAnsi="標楷體"/>
              </w:rPr>
              <w:t>2.</w:t>
            </w:r>
            <w:r w:rsidRPr="0041356F">
              <w:rPr>
                <w:rFonts w:ascii="標楷體" w:eastAsia="標楷體" w:hAnsi="標楷體" w:hint="eastAsia"/>
              </w:rPr>
              <w:t>探討能源科技的應用及其可能引發的問題。</w:t>
            </w:r>
          </w:p>
        </w:tc>
        <w:tc>
          <w:tcPr>
            <w:tcW w:w="1559" w:type="dxa"/>
          </w:tcPr>
          <w:p w14:paraId="541A219F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【資訊教育】</w:t>
            </w:r>
          </w:p>
          <w:p w14:paraId="0988C461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4-3-2</w:t>
            </w:r>
          </w:p>
          <w:p w14:paraId="5EE27B21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  <w:p w14:paraId="319A7C2D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14:paraId="28FDBB81" w14:textId="0E9AA65D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90F056D" w14:textId="5DECF35B" w:rsidR="00F90DC0" w:rsidRPr="00DA77C9" w:rsidRDefault="00F90DC0" w:rsidP="00F90DC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6640E563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14:paraId="62AD066B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14:paraId="404FFDF7" w14:textId="22DC0F97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90DC0" w:rsidRPr="00DA77C9" w14:paraId="72BF4FA5" w14:textId="77777777" w:rsidTr="00C6467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173EE6C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14:paraId="478E6719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3/15~3/19</w:t>
            </w:r>
          </w:p>
        </w:tc>
        <w:tc>
          <w:tcPr>
            <w:tcW w:w="1330" w:type="dxa"/>
          </w:tcPr>
          <w:p w14:paraId="6F4EC9BA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8-3-1</w:t>
            </w:r>
          </w:p>
          <w:p w14:paraId="3C9DD56A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 xml:space="preserve">8-3-2 </w:t>
            </w:r>
          </w:p>
          <w:p w14:paraId="0E110C44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8-3-3</w:t>
            </w:r>
          </w:p>
          <w:p w14:paraId="3F104E7E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8-3-4</w:t>
            </w:r>
          </w:p>
          <w:p w14:paraId="3D15F6F5" w14:textId="6F9FFDAE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9-3-4</w:t>
            </w:r>
            <w:r w:rsidRPr="00F5379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126" w:type="dxa"/>
          </w:tcPr>
          <w:p w14:paraId="67D3E81B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第一單元文明與科技生活</w:t>
            </w:r>
          </w:p>
          <w:p w14:paraId="0EAFFCC8" w14:textId="477C433A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第3課 科技的運用與管理</w:t>
            </w:r>
          </w:p>
        </w:tc>
        <w:tc>
          <w:tcPr>
            <w:tcW w:w="1985" w:type="dxa"/>
          </w:tcPr>
          <w:p w14:paraId="10814E17" w14:textId="052BE5BC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1356F">
              <w:rPr>
                <w:rFonts w:ascii="標楷體" w:eastAsia="標楷體" w:hAnsi="標楷體" w:hint="eastAsia"/>
              </w:rPr>
              <w:t>1.探討生物科技的應用及其可能引發的問題。</w:t>
            </w:r>
          </w:p>
        </w:tc>
        <w:tc>
          <w:tcPr>
            <w:tcW w:w="1559" w:type="dxa"/>
          </w:tcPr>
          <w:p w14:paraId="001912BA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【資訊教育】</w:t>
            </w:r>
          </w:p>
          <w:p w14:paraId="5CF00A3D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5-3-2</w:t>
            </w:r>
          </w:p>
          <w:p w14:paraId="7FC5A77D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5-3-3</w:t>
            </w:r>
          </w:p>
          <w:p w14:paraId="5CB77260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14:paraId="4B9D7C21" w14:textId="04ABB268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1-3-1</w:t>
            </w:r>
            <w:r w:rsidRPr="00F5379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73AFEB88" w14:textId="49E7F7FA" w:rsidR="00F90DC0" w:rsidRPr="00DA77C9" w:rsidRDefault="00F90DC0" w:rsidP="00F90DC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63211480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14:paraId="071C54CF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14:paraId="3EEBAFAD" w14:textId="64EE48A9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90DC0" w:rsidRPr="00DA77C9" w14:paraId="5C5097E8" w14:textId="77777777" w:rsidTr="00C6467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305F57F1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14:paraId="54BD7AB6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3/22~3/26</w:t>
            </w:r>
          </w:p>
        </w:tc>
        <w:tc>
          <w:tcPr>
            <w:tcW w:w="1330" w:type="dxa"/>
          </w:tcPr>
          <w:p w14:paraId="246675D4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8-3-1</w:t>
            </w:r>
          </w:p>
          <w:p w14:paraId="09C31837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 xml:space="preserve">8-3-2 </w:t>
            </w:r>
          </w:p>
          <w:p w14:paraId="1C84B36D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8-3-3</w:t>
            </w:r>
          </w:p>
          <w:p w14:paraId="29E40DFA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8-3-4</w:t>
            </w:r>
          </w:p>
          <w:p w14:paraId="041980DF" w14:textId="2CF8FE32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9-3-4</w:t>
            </w:r>
            <w:r w:rsidRPr="00F5379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126" w:type="dxa"/>
          </w:tcPr>
          <w:p w14:paraId="673C9DDA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第一單元文明與科技生活</w:t>
            </w:r>
          </w:p>
          <w:p w14:paraId="61719BF0" w14:textId="1B809E4C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第3課 科技的運用與管理</w:t>
            </w:r>
          </w:p>
        </w:tc>
        <w:tc>
          <w:tcPr>
            <w:tcW w:w="1985" w:type="dxa"/>
          </w:tcPr>
          <w:p w14:paraId="304584E1" w14:textId="77777777" w:rsidR="00F90DC0" w:rsidRPr="0041356F" w:rsidRDefault="00F90DC0" w:rsidP="00F90DC0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/>
              </w:rPr>
              <w:t>1.</w:t>
            </w:r>
            <w:r w:rsidRPr="0041356F">
              <w:rPr>
                <w:rFonts w:ascii="標楷體" w:eastAsia="標楷體" w:hAnsi="標楷體" w:hint="eastAsia"/>
              </w:rPr>
              <w:t>認識臺灣在世界地理的位置。</w:t>
            </w:r>
          </w:p>
          <w:p w14:paraId="5E78377A" w14:textId="76077936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1356F">
              <w:rPr>
                <w:rFonts w:ascii="標楷體" w:eastAsia="標楷體" w:hAnsi="標楷體"/>
              </w:rPr>
              <w:t>2.</w:t>
            </w:r>
            <w:r w:rsidRPr="0041356F">
              <w:rPr>
                <w:rFonts w:ascii="標楷體" w:eastAsia="標楷體" w:hAnsi="標楷體" w:hint="eastAsia"/>
              </w:rPr>
              <w:t>了解臺灣與亞洲各國的交流情形。</w:t>
            </w:r>
          </w:p>
        </w:tc>
        <w:tc>
          <w:tcPr>
            <w:tcW w:w="1559" w:type="dxa"/>
          </w:tcPr>
          <w:p w14:paraId="17C205C7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【資訊教育】</w:t>
            </w:r>
          </w:p>
          <w:p w14:paraId="09647232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5-3-2</w:t>
            </w:r>
          </w:p>
          <w:p w14:paraId="6D7DA5E7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5-3-3</w:t>
            </w:r>
          </w:p>
          <w:p w14:paraId="08528289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14:paraId="44F535BC" w14:textId="60667FBC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1-3-1</w:t>
            </w:r>
            <w:r w:rsidRPr="00F5379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0E1B5527" w14:textId="573F3174" w:rsidR="00F90DC0" w:rsidRPr="00DA77C9" w:rsidRDefault="00F90DC0" w:rsidP="00F90DC0">
            <w:pPr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2E590708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14:paraId="286F9A38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14:paraId="499E6334" w14:textId="5C7C27CA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90DC0" w:rsidRPr="00DA77C9" w14:paraId="0B0364D6" w14:textId="77777777" w:rsidTr="00C6467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71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AE08D34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14:paraId="3395C946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3/29~4/2</w:t>
            </w:r>
          </w:p>
        </w:tc>
        <w:tc>
          <w:tcPr>
            <w:tcW w:w="1330" w:type="dxa"/>
          </w:tcPr>
          <w:p w14:paraId="220F5B3C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2-3-3</w:t>
            </w:r>
          </w:p>
          <w:p w14:paraId="422BC106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9-3-2</w:t>
            </w:r>
          </w:p>
          <w:p w14:paraId="145763EA" w14:textId="2398CDCF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9-3-4</w:t>
            </w:r>
          </w:p>
        </w:tc>
        <w:tc>
          <w:tcPr>
            <w:tcW w:w="3126" w:type="dxa"/>
          </w:tcPr>
          <w:p w14:paraId="381C54BE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第二單元從臺灣走向世界</w:t>
            </w:r>
          </w:p>
          <w:p w14:paraId="77A0C78B" w14:textId="31EBCEFF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第1課 臺灣與世界</w:t>
            </w:r>
          </w:p>
        </w:tc>
        <w:tc>
          <w:tcPr>
            <w:tcW w:w="1985" w:type="dxa"/>
          </w:tcPr>
          <w:p w14:paraId="3E70DB89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1.了解臺灣在世界舞臺的表現。</w:t>
            </w:r>
          </w:p>
          <w:p w14:paraId="6E1420E5" w14:textId="0AA2FAE1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1356F">
              <w:rPr>
                <w:rFonts w:ascii="標楷體" w:eastAsia="標楷體" w:hAnsi="標楷體" w:hint="eastAsia"/>
              </w:rPr>
              <w:t>2.明白臺灣參與國際事務的例子。</w:t>
            </w:r>
          </w:p>
        </w:tc>
        <w:tc>
          <w:tcPr>
            <w:tcW w:w="1559" w:type="dxa"/>
          </w:tcPr>
          <w:p w14:paraId="297F30A1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【資訊教育】</w:t>
            </w:r>
          </w:p>
          <w:p w14:paraId="0F794E62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  <w:p w14:paraId="3BC0BA6D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14:paraId="153EE5B5" w14:textId="6BBCC39B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8FF159D" w14:textId="43A9139C" w:rsidR="00F90DC0" w:rsidRPr="00DA77C9" w:rsidRDefault="00F90DC0" w:rsidP="00F90DC0">
            <w:pPr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48621CB7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14:paraId="76F47889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14:paraId="5CECFF1A" w14:textId="1BC11ABB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90DC0" w:rsidRPr="00DA77C9" w14:paraId="737B3C5F" w14:textId="77777777" w:rsidTr="00C6467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1C4017CC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14:paraId="61DDAD79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4/5~4/9</w:t>
            </w:r>
          </w:p>
        </w:tc>
        <w:tc>
          <w:tcPr>
            <w:tcW w:w="1330" w:type="dxa"/>
          </w:tcPr>
          <w:p w14:paraId="5A2B2E41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2-3-3</w:t>
            </w:r>
          </w:p>
          <w:p w14:paraId="459A67E7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9-3-2</w:t>
            </w:r>
          </w:p>
          <w:p w14:paraId="1054D5EC" w14:textId="4F90DF29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9-3-4</w:t>
            </w:r>
          </w:p>
        </w:tc>
        <w:tc>
          <w:tcPr>
            <w:tcW w:w="3126" w:type="dxa"/>
          </w:tcPr>
          <w:p w14:paraId="03CE045C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第二單元從臺灣走向世界</w:t>
            </w:r>
          </w:p>
          <w:p w14:paraId="219F85D8" w14:textId="1189F672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第1課 臺灣與世界</w:t>
            </w:r>
          </w:p>
        </w:tc>
        <w:tc>
          <w:tcPr>
            <w:tcW w:w="1985" w:type="dxa"/>
          </w:tcPr>
          <w:p w14:paraId="74C02FA7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1.認識世界不同的住屋形式。</w:t>
            </w:r>
          </w:p>
          <w:p w14:paraId="0BF11B5F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2.認識世界不同的舞蹈。</w:t>
            </w:r>
          </w:p>
          <w:p w14:paraId="3BB3CF2C" w14:textId="77777777" w:rsidR="00F90DC0" w:rsidRPr="0041356F" w:rsidRDefault="00F90DC0" w:rsidP="00F90DC0">
            <w:pPr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3.體認不同文化的美，進而加以尊重。</w:t>
            </w:r>
          </w:p>
          <w:p w14:paraId="7FDE7167" w14:textId="77777777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14:paraId="7C1FA5A5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【資訊教育】</w:t>
            </w:r>
          </w:p>
          <w:p w14:paraId="6522A2E6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  <w:p w14:paraId="7CD04A69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14:paraId="13B176A1" w14:textId="5DC39DD2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A20BBDB" w14:textId="348A6EE9" w:rsidR="00F90DC0" w:rsidRPr="00DA77C9" w:rsidRDefault="00F90DC0" w:rsidP="00F90DC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3DCDB085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14:paraId="16F9A9EC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14:paraId="74D39154" w14:textId="02F880C7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90DC0" w:rsidRPr="00DA77C9" w14:paraId="0EF01896" w14:textId="77777777" w:rsidTr="00C6467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5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59C80843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</w:tcPr>
          <w:p w14:paraId="69F1E700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4/12~4/16</w:t>
            </w:r>
          </w:p>
        </w:tc>
        <w:tc>
          <w:tcPr>
            <w:tcW w:w="1330" w:type="dxa"/>
          </w:tcPr>
          <w:p w14:paraId="1271150F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1-3-1</w:t>
            </w:r>
          </w:p>
          <w:p w14:paraId="17418DDC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2-3-3</w:t>
            </w:r>
          </w:p>
          <w:p w14:paraId="48EBFE3F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4-3-1</w:t>
            </w:r>
          </w:p>
          <w:p w14:paraId="0037E417" w14:textId="2085A21D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4-3-3</w:t>
            </w:r>
          </w:p>
        </w:tc>
        <w:tc>
          <w:tcPr>
            <w:tcW w:w="3126" w:type="dxa"/>
          </w:tcPr>
          <w:p w14:paraId="41A8E33D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第二單元從臺灣走向世界</w:t>
            </w:r>
          </w:p>
          <w:p w14:paraId="7B35E7D8" w14:textId="0722778D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第2課 世界文化大不同</w:t>
            </w:r>
          </w:p>
        </w:tc>
        <w:tc>
          <w:tcPr>
            <w:tcW w:w="1985" w:type="dxa"/>
          </w:tcPr>
          <w:p w14:paraId="50510E46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1.認識世界不同的服飾。</w:t>
            </w:r>
          </w:p>
          <w:p w14:paraId="5E0C5117" w14:textId="509D7A28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1356F">
              <w:rPr>
                <w:rFonts w:ascii="標楷體" w:eastAsia="標楷體" w:hAnsi="標楷體" w:hint="eastAsia"/>
              </w:rPr>
              <w:t>2.體認不同文化的美，進而加以尊重。</w:t>
            </w:r>
          </w:p>
        </w:tc>
        <w:tc>
          <w:tcPr>
            <w:tcW w:w="1559" w:type="dxa"/>
          </w:tcPr>
          <w:p w14:paraId="44642B7F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【性別平等教育】</w:t>
            </w:r>
          </w:p>
          <w:p w14:paraId="51E56E3E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3-3-1</w:t>
            </w:r>
          </w:p>
          <w:p w14:paraId="198FBEBE" w14:textId="69C328D2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3-3-4</w:t>
            </w:r>
            <w:r w:rsidRPr="00F5379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A953B44" w14:textId="7F01FA7E" w:rsidR="00F90DC0" w:rsidRPr="00DA77C9" w:rsidRDefault="00F90DC0" w:rsidP="00F90DC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09F3BDCC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14:paraId="66C4DEB3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14:paraId="0A0F7B0B" w14:textId="29A05D95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90DC0" w:rsidRPr="00DA77C9" w14:paraId="44E609F9" w14:textId="77777777" w:rsidTr="00C6467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3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BEBDFD3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14:paraId="12F67760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4/19~4/23</w:t>
            </w:r>
          </w:p>
        </w:tc>
        <w:tc>
          <w:tcPr>
            <w:tcW w:w="1330" w:type="dxa"/>
          </w:tcPr>
          <w:p w14:paraId="0832EDD5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1-3-1</w:t>
            </w:r>
          </w:p>
          <w:p w14:paraId="24DAA98C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2-3-3</w:t>
            </w:r>
          </w:p>
          <w:p w14:paraId="73A716EE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4-3-1</w:t>
            </w:r>
          </w:p>
          <w:p w14:paraId="144E4990" w14:textId="6C2795B4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4-3-3</w:t>
            </w:r>
          </w:p>
        </w:tc>
        <w:tc>
          <w:tcPr>
            <w:tcW w:w="3126" w:type="dxa"/>
          </w:tcPr>
          <w:p w14:paraId="45A7144D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第二單元從臺灣走向世界</w:t>
            </w:r>
          </w:p>
          <w:p w14:paraId="1A68C8D2" w14:textId="35C295D4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第2課 世界文化大不同</w:t>
            </w:r>
          </w:p>
        </w:tc>
        <w:tc>
          <w:tcPr>
            <w:tcW w:w="1985" w:type="dxa"/>
          </w:tcPr>
          <w:p w14:paraId="04FAC747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1.了解國際組織的目的與類型。</w:t>
            </w:r>
          </w:p>
          <w:p w14:paraId="23BB996E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2.探討世界主要國際組織成立的原因及宗旨。</w:t>
            </w:r>
          </w:p>
          <w:p w14:paraId="6EF9D1FF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3.認識臺灣目前參</w:t>
            </w:r>
            <w:r w:rsidRPr="0041356F">
              <w:rPr>
                <w:rFonts w:ascii="標楷體" w:eastAsia="標楷體" w:hAnsi="標楷體" w:hint="eastAsia"/>
              </w:rPr>
              <w:lastRenderedPageBreak/>
              <w:t>與各類國際組織的情形。</w:t>
            </w:r>
          </w:p>
          <w:p w14:paraId="40ECD9E9" w14:textId="77777777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14:paraId="00FA16F5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lastRenderedPageBreak/>
              <w:t>【性別平等教育】</w:t>
            </w:r>
          </w:p>
          <w:p w14:paraId="154F5719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3-3-1</w:t>
            </w:r>
          </w:p>
          <w:p w14:paraId="59708D45" w14:textId="1FCD265D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3-3-4</w:t>
            </w:r>
            <w:r w:rsidRPr="00F5379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DE870CC" w14:textId="1C457951" w:rsidR="00F90DC0" w:rsidRPr="00DA77C9" w:rsidRDefault="00F90DC0" w:rsidP="00F90DC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304BEB1C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14:paraId="6B8768B9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14:paraId="693C2F0E" w14:textId="44C977B5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90DC0" w:rsidRPr="00DA77C9" w14:paraId="6E401311" w14:textId="77777777" w:rsidTr="00C6467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8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8195FC9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14:paraId="107C830E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4/26-4/30</w:t>
            </w:r>
          </w:p>
        </w:tc>
        <w:tc>
          <w:tcPr>
            <w:tcW w:w="1330" w:type="dxa"/>
          </w:tcPr>
          <w:p w14:paraId="00022B9B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3-3-4</w:t>
            </w:r>
          </w:p>
          <w:p w14:paraId="6E4F8C68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9-3-3</w:t>
            </w:r>
          </w:p>
          <w:p w14:paraId="13BC6C2E" w14:textId="7CCA6D56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9-3-5</w:t>
            </w:r>
          </w:p>
        </w:tc>
        <w:tc>
          <w:tcPr>
            <w:tcW w:w="3126" w:type="dxa"/>
          </w:tcPr>
          <w:p w14:paraId="7CD17818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第三單元放眼看世界</w:t>
            </w:r>
          </w:p>
          <w:p w14:paraId="3E8EEE1D" w14:textId="0AF93AAA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第1課 國際組織</w:t>
            </w:r>
          </w:p>
        </w:tc>
        <w:tc>
          <w:tcPr>
            <w:tcW w:w="1985" w:type="dxa"/>
          </w:tcPr>
          <w:p w14:paraId="164C4EAC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1.探討世界主要國際組織成立的原因及宗旨。</w:t>
            </w:r>
          </w:p>
          <w:p w14:paraId="0872D7D5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2.認識臺灣目前參與各類國際組織的情形。</w:t>
            </w:r>
          </w:p>
          <w:p w14:paraId="0C519A5E" w14:textId="38CEB476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1356F">
              <w:rPr>
                <w:rFonts w:ascii="標楷體" w:eastAsia="標楷體" w:hAnsi="標楷體" w:hint="eastAsia"/>
              </w:rPr>
              <w:t>3.了解臺灣目前的國際處境與未來努力方向。</w:t>
            </w:r>
          </w:p>
        </w:tc>
        <w:tc>
          <w:tcPr>
            <w:tcW w:w="1559" w:type="dxa"/>
          </w:tcPr>
          <w:p w14:paraId="6CEDE18A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【資訊教育】</w:t>
            </w:r>
          </w:p>
          <w:p w14:paraId="7CF260B1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  <w:p w14:paraId="7974665A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14:paraId="319BB4BB" w14:textId="018774DF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D7146B2" w14:textId="449B5153" w:rsidR="00F90DC0" w:rsidRPr="00DA77C9" w:rsidRDefault="00F90DC0" w:rsidP="00F90DC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158BAD7B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14:paraId="2A8AFBD6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14:paraId="3DB1EF8F" w14:textId="30EC0467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90DC0" w:rsidRPr="00DA77C9" w14:paraId="13F1318F" w14:textId="77777777" w:rsidTr="00C6467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26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B287660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14:paraId="4A521CD0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十二</w:t>
            </w:r>
          </w:p>
          <w:p w14:paraId="4B282C88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14:paraId="5F41367F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5/3~5/7</w:t>
            </w:r>
          </w:p>
        </w:tc>
        <w:tc>
          <w:tcPr>
            <w:tcW w:w="1330" w:type="dxa"/>
          </w:tcPr>
          <w:p w14:paraId="6971BE14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3-3-4</w:t>
            </w:r>
          </w:p>
          <w:p w14:paraId="4B95FD3A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9-3-3</w:t>
            </w:r>
          </w:p>
          <w:p w14:paraId="63D47EDA" w14:textId="54206C7E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9-3-5</w:t>
            </w:r>
          </w:p>
        </w:tc>
        <w:tc>
          <w:tcPr>
            <w:tcW w:w="3126" w:type="dxa"/>
          </w:tcPr>
          <w:p w14:paraId="7AEEF01E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第三單元放眼看世界</w:t>
            </w:r>
          </w:p>
          <w:p w14:paraId="6A134D6E" w14:textId="3B7EA0A4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第1課 國際組織</w:t>
            </w:r>
          </w:p>
        </w:tc>
        <w:tc>
          <w:tcPr>
            <w:tcW w:w="1985" w:type="dxa"/>
          </w:tcPr>
          <w:p w14:paraId="03E5833B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1.探討全球人口增加的情形。</w:t>
            </w:r>
          </w:p>
          <w:p w14:paraId="16E82522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2.體會不能用相同原則看待不同地區或範圍的問題。</w:t>
            </w:r>
          </w:p>
          <w:p w14:paraId="62E553C1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3.了解世界糧食分配不均的情況。</w:t>
            </w:r>
          </w:p>
          <w:p w14:paraId="018E65CF" w14:textId="77777777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14:paraId="12CAFB1E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【資訊教育】</w:t>
            </w:r>
          </w:p>
          <w:p w14:paraId="101065E0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  <w:p w14:paraId="6020E9C9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14:paraId="4EE45871" w14:textId="69B5B2B0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2921C144" w14:textId="7A94EEA3" w:rsidR="00F90DC0" w:rsidRPr="00DA77C9" w:rsidRDefault="00F90DC0" w:rsidP="00F90DC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3E93E837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14:paraId="4B404957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14:paraId="0F002752" w14:textId="7C4A73C1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90DC0" w:rsidRPr="00DA77C9" w14:paraId="0B2A68D5" w14:textId="77777777" w:rsidTr="00C6467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61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2706FA57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14:paraId="51BEA8B5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5/10~5/14</w:t>
            </w:r>
          </w:p>
        </w:tc>
        <w:tc>
          <w:tcPr>
            <w:tcW w:w="1330" w:type="dxa"/>
          </w:tcPr>
          <w:p w14:paraId="4F47BB8F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3-3-3</w:t>
            </w:r>
          </w:p>
          <w:p w14:paraId="0DF32DF3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3-3-5</w:t>
            </w:r>
          </w:p>
          <w:p w14:paraId="45368451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9-3-3</w:t>
            </w:r>
          </w:p>
          <w:p w14:paraId="1A5AFE13" w14:textId="577EE460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9-3-4</w:t>
            </w:r>
          </w:p>
        </w:tc>
        <w:tc>
          <w:tcPr>
            <w:tcW w:w="3126" w:type="dxa"/>
          </w:tcPr>
          <w:p w14:paraId="3A0C259F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第三單元放眼看世界</w:t>
            </w:r>
          </w:p>
          <w:p w14:paraId="2FD1DBF8" w14:textId="7F0C0A11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第2課 人口與資源</w:t>
            </w:r>
          </w:p>
        </w:tc>
        <w:tc>
          <w:tcPr>
            <w:tcW w:w="1985" w:type="dxa"/>
          </w:tcPr>
          <w:p w14:paraId="0BEB2F0E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1.了解全球水資源不足的問題。</w:t>
            </w:r>
          </w:p>
          <w:p w14:paraId="5878EFBF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2.了解全球礦物資源的問題。</w:t>
            </w:r>
          </w:p>
          <w:p w14:paraId="20F0945C" w14:textId="32924D0D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1356F">
              <w:rPr>
                <w:rFonts w:ascii="標楷體" w:eastAsia="標楷體" w:hAnsi="標楷體" w:hint="eastAsia"/>
              </w:rPr>
              <w:t>3.培養珍惜資源的態度。</w:t>
            </w:r>
          </w:p>
        </w:tc>
        <w:tc>
          <w:tcPr>
            <w:tcW w:w="1559" w:type="dxa"/>
          </w:tcPr>
          <w:p w14:paraId="31A2BD52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【家政教育】</w:t>
            </w:r>
          </w:p>
          <w:p w14:paraId="4B45C536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  <w:p w14:paraId="4EAB7AF6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【資訊教育】</w:t>
            </w:r>
          </w:p>
          <w:p w14:paraId="48784A0A" w14:textId="2399211C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9BD3973" w14:textId="4497FEAC" w:rsidR="00F90DC0" w:rsidRPr="00DA77C9" w:rsidRDefault="00F90DC0" w:rsidP="00F90DC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14:paraId="1611DB9D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14:paraId="4622C251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14:paraId="7B51C61E" w14:textId="3E8584AD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90DC0" w:rsidRPr="00DA77C9" w14:paraId="5BBBCE1E" w14:textId="77777777" w:rsidTr="00C6467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4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50477A3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14:paraId="476E9443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5/17~5/21</w:t>
            </w:r>
          </w:p>
        </w:tc>
        <w:tc>
          <w:tcPr>
            <w:tcW w:w="1330" w:type="dxa"/>
          </w:tcPr>
          <w:p w14:paraId="233FC63A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3-3-3</w:t>
            </w:r>
          </w:p>
          <w:p w14:paraId="60A46FB1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3-3-5</w:t>
            </w:r>
          </w:p>
          <w:p w14:paraId="1F5DC43A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9-3-3</w:t>
            </w:r>
          </w:p>
          <w:p w14:paraId="783AA57A" w14:textId="6B3DA043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9-3-4</w:t>
            </w:r>
          </w:p>
        </w:tc>
        <w:tc>
          <w:tcPr>
            <w:tcW w:w="3126" w:type="dxa"/>
          </w:tcPr>
          <w:p w14:paraId="363A1736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第三單元放眼看世界</w:t>
            </w:r>
          </w:p>
          <w:p w14:paraId="7CEB4309" w14:textId="6D99499B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第2課 人口與資源</w:t>
            </w:r>
          </w:p>
        </w:tc>
        <w:tc>
          <w:tcPr>
            <w:tcW w:w="1985" w:type="dxa"/>
          </w:tcPr>
          <w:p w14:paraId="2CA9BB17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1.了解全球化的現象與影響。</w:t>
            </w:r>
          </w:p>
          <w:p w14:paraId="067B3DE5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2.探討全球經濟體系形成的原因與影響。</w:t>
            </w:r>
          </w:p>
          <w:p w14:paraId="41023A2E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3.探討國際社會面臨疾病傳染與防治問題。</w:t>
            </w:r>
          </w:p>
          <w:p w14:paraId="0D7ED533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4.探討跨國犯罪所引發的各項問題。</w:t>
            </w:r>
          </w:p>
          <w:p w14:paraId="6877AB13" w14:textId="77777777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</w:tcPr>
          <w:p w14:paraId="55C5BAE0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【家政教育】</w:t>
            </w:r>
          </w:p>
          <w:p w14:paraId="1D9F09CE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  <w:p w14:paraId="7947E2EC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【資訊教育】</w:t>
            </w:r>
          </w:p>
          <w:p w14:paraId="51EAED04" w14:textId="55D975B0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3C93889F" w14:textId="1284C7D1" w:rsidR="00F90DC0" w:rsidRPr="00DA77C9" w:rsidRDefault="00F90DC0" w:rsidP="00F90DC0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0AF25F77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14:paraId="0F451719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14:paraId="02ED1142" w14:textId="6893DCC4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90DC0" w:rsidRPr="00DA77C9" w14:paraId="26FC8A0A" w14:textId="77777777" w:rsidTr="00C6467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13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EDF3722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14:paraId="6452E2D9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5/24~5/28</w:t>
            </w:r>
          </w:p>
        </w:tc>
        <w:tc>
          <w:tcPr>
            <w:tcW w:w="1330" w:type="dxa"/>
          </w:tcPr>
          <w:p w14:paraId="0B893E5F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3-3-4</w:t>
            </w:r>
          </w:p>
          <w:p w14:paraId="5AD59451" w14:textId="2B2A7CF5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9-3-4</w:t>
            </w:r>
          </w:p>
        </w:tc>
        <w:tc>
          <w:tcPr>
            <w:tcW w:w="3126" w:type="dxa"/>
          </w:tcPr>
          <w:p w14:paraId="1808908F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第三單元放眼看世界</w:t>
            </w:r>
          </w:p>
          <w:p w14:paraId="4EA7E06F" w14:textId="1B9E715A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第3課 全球議題</w:t>
            </w:r>
          </w:p>
        </w:tc>
        <w:tc>
          <w:tcPr>
            <w:tcW w:w="1985" w:type="dxa"/>
          </w:tcPr>
          <w:p w14:paraId="286F5467" w14:textId="77777777" w:rsidR="00F90DC0" w:rsidRPr="0041356F" w:rsidRDefault="00F90DC0" w:rsidP="00F90DC0">
            <w:pPr>
              <w:rPr>
                <w:rFonts w:ascii="標楷體" w:eastAsia="標楷體" w:hAnsi="標楷體" w:hint="eastAsia"/>
                <w:color w:val="000000"/>
              </w:rPr>
            </w:pPr>
            <w:r w:rsidRPr="0041356F">
              <w:rPr>
                <w:rFonts w:ascii="標楷體" w:eastAsia="標楷體" w:hAnsi="標楷體" w:hint="eastAsia"/>
                <w:color w:val="000000"/>
              </w:rPr>
              <w:t>1.覺察重視維護基本人權的重要性。</w:t>
            </w:r>
          </w:p>
          <w:p w14:paraId="1959E994" w14:textId="5205AA90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1356F">
              <w:rPr>
                <w:rFonts w:ascii="標楷體" w:eastAsia="標楷體" w:hAnsi="標楷體" w:hint="eastAsia"/>
                <w:color w:val="000000"/>
              </w:rPr>
              <w:t>2.培養關心國際事務的態度， 善盡世界公民的責任。</w:t>
            </w:r>
          </w:p>
        </w:tc>
        <w:tc>
          <w:tcPr>
            <w:tcW w:w="1559" w:type="dxa"/>
          </w:tcPr>
          <w:p w14:paraId="3E6D4A87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【資訊教育】</w:t>
            </w:r>
          </w:p>
          <w:p w14:paraId="01D0EC52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  <w:p w14:paraId="4706C002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14:paraId="6900EBBC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2-3-1</w:t>
            </w:r>
          </w:p>
          <w:p w14:paraId="6360886D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2-3-4</w:t>
            </w:r>
          </w:p>
          <w:p w14:paraId="296291C8" w14:textId="095EA47A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2-3-5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57F7647" w14:textId="0ED89EDC" w:rsidR="00F90DC0" w:rsidRPr="00DA77C9" w:rsidRDefault="00F90DC0" w:rsidP="00F90DC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27531CCA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14:paraId="3A843412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14:paraId="45E96CB7" w14:textId="7CCE6356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90DC0" w:rsidRPr="00DA77C9" w14:paraId="150E6E34" w14:textId="77777777" w:rsidTr="00C6467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130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1486824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第十六週</w:t>
            </w:r>
          </w:p>
        </w:tc>
        <w:tc>
          <w:tcPr>
            <w:tcW w:w="544" w:type="dxa"/>
            <w:vAlign w:val="center"/>
          </w:tcPr>
          <w:p w14:paraId="11D00400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5/31~6/4</w:t>
            </w:r>
          </w:p>
        </w:tc>
        <w:tc>
          <w:tcPr>
            <w:tcW w:w="1330" w:type="dxa"/>
          </w:tcPr>
          <w:p w14:paraId="14C5E16A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1-3-10</w:t>
            </w:r>
          </w:p>
          <w:p w14:paraId="06656D10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3-3-4</w:t>
            </w:r>
          </w:p>
          <w:p w14:paraId="7C15B236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4-3-1</w:t>
            </w:r>
          </w:p>
          <w:p w14:paraId="6762B2AF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9-3-1</w:t>
            </w:r>
          </w:p>
          <w:p w14:paraId="74361C15" w14:textId="506DC129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9-3-4</w:t>
            </w:r>
            <w:r w:rsidRPr="00F53796">
              <w:rPr>
                <w:rFonts w:ascii="標楷體" w:eastAsia="標楷體" w:hAnsi="標楷體"/>
              </w:rPr>
              <w:t xml:space="preserve"> </w:t>
            </w:r>
          </w:p>
        </w:tc>
        <w:tc>
          <w:tcPr>
            <w:tcW w:w="3126" w:type="dxa"/>
          </w:tcPr>
          <w:p w14:paraId="1D9816B7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第四單元關心我們的地球</w:t>
            </w:r>
          </w:p>
          <w:p w14:paraId="5AE058A6" w14:textId="6EAC35A2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第1課 全球環境</w:t>
            </w:r>
          </w:p>
        </w:tc>
        <w:tc>
          <w:tcPr>
            <w:tcW w:w="1985" w:type="dxa"/>
          </w:tcPr>
          <w:p w14:paraId="5F9268CF" w14:textId="77777777" w:rsidR="00F90DC0" w:rsidRPr="0041356F" w:rsidRDefault="00F90DC0" w:rsidP="00F90DC0">
            <w:pPr>
              <w:rPr>
                <w:rFonts w:ascii="標楷體" w:eastAsia="標楷體" w:hAnsi="標楷體" w:hint="eastAsia"/>
                <w:color w:val="000000"/>
              </w:rPr>
            </w:pPr>
            <w:r w:rsidRPr="0041356F">
              <w:rPr>
                <w:rFonts w:ascii="標楷體" w:eastAsia="標楷體" w:hAnsi="標楷體" w:hint="eastAsia"/>
                <w:color w:val="000000"/>
              </w:rPr>
              <w:t>1.體察地球上的生態</w:t>
            </w:r>
            <w:r w:rsidRPr="0041356F">
              <w:rPr>
                <w:rFonts w:ascii="標楷體" w:eastAsia="標楷體" w:hAnsi="標楷體" w:hint="eastAsia"/>
                <w:color w:val="000000"/>
                <w:lang w:eastAsia="zh-HK"/>
              </w:rPr>
              <w:t>環境</w:t>
            </w:r>
            <w:r w:rsidRPr="0041356F">
              <w:rPr>
                <w:rFonts w:ascii="標楷體" w:eastAsia="標楷體" w:hAnsi="標楷體" w:hint="eastAsia"/>
                <w:color w:val="000000"/>
              </w:rPr>
              <w:t>是一個開放的</w:t>
            </w:r>
            <w:r w:rsidRPr="0041356F">
              <w:rPr>
                <w:rFonts w:ascii="標楷體" w:eastAsia="標楷體" w:hAnsi="標楷體" w:hint="eastAsia"/>
                <w:color w:val="000000"/>
                <w:lang w:eastAsia="zh-HK"/>
              </w:rPr>
              <w:t>環境</w:t>
            </w:r>
            <w:r w:rsidRPr="0041356F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14:paraId="0ECBA8D7" w14:textId="77777777" w:rsidR="00F90DC0" w:rsidRPr="0041356F" w:rsidRDefault="00F90DC0" w:rsidP="00F90DC0">
            <w:pPr>
              <w:rPr>
                <w:rFonts w:ascii="標楷體" w:eastAsia="標楷體" w:hAnsi="標楷體" w:hint="eastAsia"/>
                <w:color w:val="000000"/>
              </w:rPr>
            </w:pPr>
            <w:r w:rsidRPr="0041356F">
              <w:rPr>
                <w:rFonts w:ascii="標楷體" w:eastAsia="標楷體" w:hAnsi="標楷體" w:hint="eastAsia"/>
                <w:color w:val="000000"/>
              </w:rPr>
              <w:t>2.知道全球所面臨的環境問題及形成原因。</w:t>
            </w:r>
          </w:p>
          <w:p w14:paraId="3618F934" w14:textId="77777777" w:rsidR="00F90DC0" w:rsidRPr="0041356F" w:rsidRDefault="00F90DC0" w:rsidP="00F90DC0">
            <w:pPr>
              <w:rPr>
                <w:rFonts w:ascii="標楷體" w:eastAsia="標楷體" w:hAnsi="標楷體" w:hint="eastAsia"/>
                <w:color w:val="000000"/>
              </w:rPr>
            </w:pPr>
            <w:r w:rsidRPr="0041356F">
              <w:rPr>
                <w:rFonts w:ascii="標楷體" w:eastAsia="標楷體" w:hAnsi="標楷體" w:hint="eastAsia"/>
                <w:color w:val="000000"/>
              </w:rPr>
              <w:t>3.了解愛護環境的方法。</w:t>
            </w:r>
          </w:p>
          <w:p w14:paraId="6BB5BE6E" w14:textId="771D0319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1356F">
              <w:rPr>
                <w:rFonts w:ascii="標楷體" w:eastAsia="標楷體" w:hAnsi="標楷體" w:hint="eastAsia"/>
                <w:color w:val="000000"/>
              </w:rPr>
              <w:t>4.建立永續利用環境的態度。</w:t>
            </w:r>
          </w:p>
        </w:tc>
        <w:tc>
          <w:tcPr>
            <w:tcW w:w="1559" w:type="dxa"/>
          </w:tcPr>
          <w:p w14:paraId="2F0CD3AA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【資訊教育】</w:t>
            </w:r>
          </w:p>
          <w:p w14:paraId="1A20E4B8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4-3-5</w:t>
            </w:r>
          </w:p>
          <w:p w14:paraId="7AF33704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【環境教育】</w:t>
            </w:r>
          </w:p>
          <w:p w14:paraId="5F927BED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2-3-1</w:t>
            </w:r>
          </w:p>
          <w:p w14:paraId="365771E8" w14:textId="11A92D75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2-3-3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3B99324" w14:textId="2241ACBC" w:rsidR="00F90DC0" w:rsidRPr="00DA77C9" w:rsidRDefault="00F90DC0" w:rsidP="00F90DC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4C8C69DC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14:paraId="41C5F44A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14:paraId="114EBF52" w14:textId="62398CC7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90DC0" w:rsidRPr="00DA77C9" w14:paraId="06EA464F" w14:textId="77777777" w:rsidTr="00C6467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5A68A52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14:paraId="411545EE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6/7~6/11</w:t>
            </w:r>
          </w:p>
        </w:tc>
        <w:tc>
          <w:tcPr>
            <w:tcW w:w="1330" w:type="dxa"/>
          </w:tcPr>
          <w:p w14:paraId="54DA9C96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3-3-2</w:t>
            </w:r>
          </w:p>
          <w:p w14:paraId="61B60EB7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5-3-3</w:t>
            </w:r>
          </w:p>
          <w:p w14:paraId="682882A4" w14:textId="205F75B9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F53796">
              <w:rPr>
                <w:rFonts w:ascii="標楷體" w:eastAsia="標楷體" w:hAnsi="標楷體" w:hint="eastAsia"/>
              </w:rPr>
              <w:t>9-3-3</w:t>
            </w:r>
          </w:p>
        </w:tc>
        <w:tc>
          <w:tcPr>
            <w:tcW w:w="3126" w:type="dxa"/>
          </w:tcPr>
          <w:p w14:paraId="0933FBA0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第四單元關心我們的地球</w:t>
            </w:r>
          </w:p>
          <w:p w14:paraId="7528BCD8" w14:textId="2A48CC31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 w:rsidRPr="00F53796">
              <w:rPr>
                <w:rFonts w:ascii="標楷體" w:eastAsia="標楷體" w:hAnsi="標楷體" w:hint="eastAsia"/>
              </w:rPr>
              <w:t>第2課 世界一家</w:t>
            </w:r>
          </w:p>
        </w:tc>
        <w:tc>
          <w:tcPr>
            <w:tcW w:w="1985" w:type="dxa"/>
          </w:tcPr>
          <w:p w14:paraId="45CE4DF1" w14:textId="77777777" w:rsidR="00F90DC0" w:rsidRPr="0041356F" w:rsidRDefault="00F90DC0" w:rsidP="00F90DC0">
            <w:pPr>
              <w:rPr>
                <w:rFonts w:ascii="標楷體" w:eastAsia="標楷體" w:hAnsi="標楷體"/>
                <w:color w:val="000000"/>
              </w:rPr>
            </w:pPr>
            <w:r w:rsidRPr="0041356F">
              <w:rPr>
                <w:rFonts w:ascii="標楷體" w:eastAsia="標楷體" w:hAnsi="標楷體" w:hint="eastAsia"/>
                <w:color w:val="000000"/>
              </w:rPr>
              <w:t>1.了解家庭、社會與人類世界彼此之間的相似處。</w:t>
            </w:r>
          </w:p>
          <w:p w14:paraId="1690DDBC" w14:textId="77777777" w:rsidR="00F90DC0" w:rsidRPr="0041356F" w:rsidRDefault="00F90DC0" w:rsidP="00F90DC0">
            <w:pPr>
              <w:rPr>
                <w:rFonts w:ascii="標楷體" w:eastAsia="標楷體" w:hAnsi="標楷體"/>
                <w:color w:val="000000"/>
              </w:rPr>
            </w:pPr>
            <w:r w:rsidRPr="0041356F">
              <w:rPr>
                <w:rFonts w:ascii="標楷體" w:eastAsia="標楷體" w:hAnsi="標楷體" w:hint="eastAsia"/>
                <w:color w:val="000000"/>
              </w:rPr>
              <w:t>2.探討家庭、社會與人類世界彼此之間的不同處。</w:t>
            </w:r>
          </w:p>
          <w:p w14:paraId="4E973E34" w14:textId="77777777" w:rsidR="00F90DC0" w:rsidRPr="0041356F" w:rsidRDefault="00F90DC0" w:rsidP="00F90DC0">
            <w:pPr>
              <w:rPr>
                <w:rFonts w:ascii="標楷體" w:eastAsia="標楷體" w:hAnsi="標楷體"/>
                <w:color w:val="000000"/>
              </w:rPr>
            </w:pPr>
            <w:r w:rsidRPr="0041356F">
              <w:rPr>
                <w:rFonts w:ascii="標楷體" w:eastAsia="標楷體" w:hAnsi="標楷體" w:hint="eastAsia"/>
                <w:color w:val="000000"/>
              </w:rPr>
              <w:t>3.學習面對各種紛爭時應有的態度與解決方法。</w:t>
            </w:r>
          </w:p>
          <w:p w14:paraId="1B3A209E" w14:textId="77777777" w:rsidR="00F90DC0" w:rsidRPr="0041356F" w:rsidRDefault="00F90DC0" w:rsidP="00F90DC0">
            <w:pPr>
              <w:rPr>
                <w:rFonts w:ascii="標楷體" w:eastAsia="標楷體" w:hAnsi="標楷體"/>
                <w:color w:val="000000"/>
              </w:rPr>
            </w:pPr>
            <w:r w:rsidRPr="0041356F">
              <w:rPr>
                <w:rFonts w:ascii="標楷體" w:eastAsia="標楷體" w:hAnsi="標楷體" w:hint="eastAsia"/>
                <w:color w:val="000000"/>
              </w:rPr>
              <w:t>4.學習尊重及關懷不同的族群和文化。</w:t>
            </w:r>
          </w:p>
          <w:p w14:paraId="36E1A08E" w14:textId="20020B11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  <w:r w:rsidRPr="0041356F">
              <w:rPr>
                <w:rFonts w:ascii="標楷體" w:eastAsia="標楷體" w:hAnsi="標楷體" w:hint="eastAsia"/>
                <w:color w:val="000000"/>
              </w:rPr>
              <w:t>5.認識世界公民應具備的態度與基本素養。</w:t>
            </w:r>
          </w:p>
        </w:tc>
        <w:tc>
          <w:tcPr>
            <w:tcW w:w="1559" w:type="dxa"/>
          </w:tcPr>
          <w:p w14:paraId="096F5176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【家政教育】</w:t>
            </w:r>
          </w:p>
          <w:p w14:paraId="0E94DDE2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4-3-1</w:t>
            </w:r>
          </w:p>
          <w:p w14:paraId="0010DB8E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【人權教育】</w:t>
            </w:r>
          </w:p>
          <w:p w14:paraId="21C38FC2" w14:textId="77777777" w:rsidR="00F90DC0" w:rsidRPr="00F53796" w:rsidRDefault="00F90DC0" w:rsidP="00F90DC0">
            <w:pPr>
              <w:rPr>
                <w:rFonts w:ascii="標楷體" w:eastAsia="標楷體" w:hAnsi="標楷體" w:hint="eastAsia"/>
              </w:rPr>
            </w:pPr>
            <w:r w:rsidRPr="00F53796">
              <w:rPr>
                <w:rFonts w:ascii="標楷體" w:eastAsia="標楷體" w:hAnsi="標楷體" w:hint="eastAsia"/>
              </w:rPr>
              <w:t>1-3-4</w:t>
            </w:r>
          </w:p>
          <w:p w14:paraId="08D94B9E" w14:textId="666ECFA8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F53796">
              <w:rPr>
                <w:rFonts w:ascii="標楷體" w:eastAsia="標楷體" w:hAnsi="標楷體" w:hint="eastAsia"/>
              </w:rPr>
              <w:t>2-3-2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1336B2AF" w14:textId="442140C4" w:rsidR="00F90DC0" w:rsidRPr="00DA77C9" w:rsidRDefault="00F90DC0" w:rsidP="00F90DC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475B9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14:paraId="4ABE65C9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(一)紙筆測驗</w:t>
            </w:r>
          </w:p>
          <w:p w14:paraId="0553ADE9" w14:textId="77777777" w:rsidR="00F90DC0" w:rsidRPr="0041356F" w:rsidRDefault="00F90DC0" w:rsidP="00F90DC0">
            <w:pPr>
              <w:rPr>
                <w:rFonts w:ascii="標楷體" w:eastAsia="標楷體" w:hAnsi="標楷體" w:hint="eastAsia"/>
              </w:rPr>
            </w:pPr>
            <w:r w:rsidRPr="0041356F">
              <w:rPr>
                <w:rFonts w:ascii="標楷體" w:eastAsia="標楷體" w:hAnsi="標楷體" w:hint="eastAsia"/>
              </w:rPr>
              <w:t>(二)作業</w:t>
            </w:r>
          </w:p>
          <w:p w14:paraId="3471A596" w14:textId="7643679B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41356F">
              <w:rPr>
                <w:rFonts w:ascii="標楷體" w:eastAsia="標楷體" w:hAnsi="標楷體" w:hint="eastAsia"/>
              </w:rPr>
              <w:t>(三)實踐</w:t>
            </w:r>
          </w:p>
        </w:tc>
      </w:tr>
      <w:tr w:rsidR="00F90DC0" w:rsidRPr="00DA77C9" w14:paraId="613D095C" w14:textId="77777777" w:rsidTr="00C64676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6497FDDE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14:paraId="35F31E31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6/14~6/18</w:t>
            </w:r>
          </w:p>
        </w:tc>
        <w:tc>
          <w:tcPr>
            <w:tcW w:w="1330" w:type="dxa"/>
            <w:vAlign w:val="center"/>
          </w:tcPr>
          <w:p w14:paraId="4ADA10E5" w14:textId="77777777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</w:tcPr>
          <w:p w14:paraId="2AC70BE4" w14:textId="1FDA831D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  <w:r>
              <w:rPr>
                <w:rFonts w:ascii="標楷體" w:eastAsia="標楷體" w:hAnsi="標楷體" w:hint="eastAsia"/>
              </w:rPr>
              <w:t>總複習</w:t>
            </w:r>
          </w:p>
        </w:tc>
        <w:tc>
          <w:tcPr>
            <w:tcW w:w="1985" w:type="dxa"/>
            <w:vAlign w:val="center"/>
          </w:tcPr>
          <w:p w14:paraId="311FF67B" w14:textId="77777777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323F9F8E" w14:textId="77777777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4DD8E061" w14:textId="4FF057EC" w:rsidR="00F90DC0" w:rsidRPr="00DA77C9" w:rsidRDefault="00F90DC0" w:rsidP="00F90DC0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1424C242" w14:textId="77777777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90DC0" w:rsidRPr="00DA77C9" w14:paraId="4D300AE8" w14:textId="77777777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7D9CEEC7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14:paraId="088138C4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6/21~6/25</w:t>
            </w:r>
          </w:p>
        </w:tc>
        <w:tc>
          <w:tcPr>
            <w:tcW w:w="1330" w:type="dxa"/>
            <w:vAlign w:val="center"/>
          </w:tcPr>
          <w:p w14:paraId="606B5D0A" w14:textId="77777777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  <w:vAlign w:val="center"/>
          </w:tcPr>
          <w:p w14:paraId="11DD3E6C" w14:textId="77777777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  <w:vAlign w:val="center"/>
          </w:tcPr>
          <w:p w14:paraId="6FB07D63" w14:textId="77777777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60C73C18" w14:textId="77777777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6594BBE" w14:textId="77777777" w:rsidR="00F90DC0" w:rsidRPr="00DA77C9" w:rsidRDefault="00F90DC0" w:rsidP="00F90DC0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3ABBAEDC" w14:textId="77777777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F90DC0" w:rsidRPr="00DA77C9" w14:paraId="5E7F4A3A" w14:textId="77777777" w:rsidTr="005E7E79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14:paraId="471F5014" w14:textId="77777777" w:rsidR="00F90DC0" w:rsidRPr="00DA77C9" w:rsidRDefault="00F90DC0" w:rsidP="00F90DC0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A77C9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14:paraId="174FFB64" w14:textId="77777777" w:rsidR="00F90DC0" w:rsidRPr="00DA77C9" w:rsidRDefault="00F90DC0" w:rsidP="00F90DC0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77C9">
              <w:rPr>
                <w:rFonts w:ascii="標楷體" w:eastAsia="標楷體" w:hAnsi="標楷體" w:hint="eastAsia"/>
                <w:sz w:val="18"/>
                <w:szCs w:val="18"/>
              </w:rPr>
              <w:t>6/28~6/30</w:t>
            </w:r>
          </w:p>
        </w:tc>
        <w:tc>
          <w:tcPr>
            <w:tcW w:w="1330" w:type="dxa"/>
            <w:vAlign w:val="center"/>
          </w:tcPr>
          <w:p w14:paraId="726BE2EC" w14:textId="77777777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3126" w:type="dxa"/>
            <w:vAlign w:val="center"/>
          </w:tcPr>
          <w:p w14:paraId="2FED6F65" w14:textId="77777777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12"/>
              </w:rPr>
            </w:pPr>
          </w:p>
        </w:tc>
        <w:tc>
          <w:tcPr>
            <w:tcW w:w="1985" w:type="dxa"/>
            <w:vAlign w:val="center"/>
          </w:tcPr>
          <w:p w14:paraId="42D752AD" w14:textId="77777777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sz w:val="20"/>
              </w:rPr>
            </w:pPr>
          </w:p>
        </w:tc>
        <w:tc>
          <w:tcPr>
            <w:tcW w:w="1559" w:type="dxa"/>
            <w:vAlign w:val="center"/>
          </w:tcPr>
          <w:p w14:paraId="598BA0A5" w14:textId="77777777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14:paraId="5C9EC610" w14:textId="77777777" w:rsidR="00F90DC0" w:rsidRPr="00DA77C9" w:rsidRDefault="00F90DC0" w:rsidP="00F90DC0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  <w:vAlign w:val="center"/>
          </w:tcPr>
          <w:p w14:paraId="522131C6" w14:textId="77777777" w:rsidR="00F90DC0" w:rsidRPr="00DA77C9" w:rsidRDefault="00F90DC0" w:rsidP="00F90DC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14:paraId="544F6FFB" w14:textId="77777777" w:rsidR="00713ADA" w:rsidRPr="00DA77C9" w:rsidRDefault="00713ADA">
      <w:pPr>
        <w:rPr>
          <w:rFonts w:ascii="標楷體" w:eastAsia="標楷體" w:hAnsi="標楷體"/>
          <w:szCs w:val="24"/>
        </w:rPr>
      </w:pPr>
    </w:p>
    <w:sectPr w:rsidR="00713ADA" w:rsidRPr="00DA77C9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7D4EC5" w14:textId="77777777" w:rsidR="007C6A6C" w:rsidRDefault="007C6A6C">
      <w:r>
        <w:separator/>
      </w:r>
    </w:p>
  </w:endnote>
  <w:endnote w:type="continuationSeparator" w:id="0">
    <w:p w14:paraId="1EAA7E71" w14:textId="77777777" w:rsidR="007C6A6C" w:rsidRDefault="007C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粗黑體">
    <w:charset w:val="88"/>
    <w:family w:val="modern"/>
    <w:pitch w:val="fixed"/>
    <w:sig w:usb0="80000001" w:usb1="28091800" w:usb2="00000016" w:usb3="00000000" w:csb0="00100000" w:csb1="00000000"/>
  </w:font>
  <w:font w:name="華康標宋體">
    <w:charset w:val="00"/>
    <w:family w:val="modern"/>
    <w:pitch w:val="fixed"/>
  </w:font>
  <w:font w:name="華康中圓體">
    <w:altName w:val="Arial Unicode MS"/>
    <w:charset w:val="88"/>
    <w:family w:val="modern"/>
    <w:pitch w:val="fixed"/>
    <w:sig w:usb0="00000000" w:usb1="3A6F9C38" w:usb2="00000016" w:usb3="00000000" w:csb0="00100001" w:csb1="00000000"/>
  </w:font>
  <w:font w:name="華康中黑體">
    <w:altName w:val="Arial Unicode MS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C4E54" w14:textId="77777777" w:rsidR="007C6A6C" w:rsidRDefault="007C6A6C">
      <w:r>
        <w:separator/>
      </w:r>
    </w:p>
  </w:footnote>
  <w:footnote w:type="continuationSeparator" w:id="0">
    <w:p w14:paraId="68EF774F" w14:textId="77777777" w:rsidR="007C6A6C" w:rsidRDefault="007C6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7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86"/>
    <w:rsid w:val="00013709"/>
    <w:rsid w:val="000315C6"/>
    <w:rsid w:val="0003186F"/>
    <w:rsid w:val="00035656"/>
    <w:rsid w:val="00044AEC"/>
    <w:rsid w:val="00046509"/>
    <w:rsid w:val="0007098D"/>
    <w:rsid w:val="0008204E"/>
    <w:rsid w:val="00082FB8"/>
    <w:rsid w:val="000868E2"/>
    <w:rsid w:val="0009274B"/>
    <w:rsid w:val="000B4D4B"/>
    <w:rsid w:val="000B7EFA"/>
    <w:rsid w:val="000E1095"/>
    <w:rsid w:val="000F1B5D"/>
    <w:rsid w:val="000F3EE7"/>
    <w:rsid w:val="00115564"/>
    <w:rsid w:val="00115F20"/>
    <w:rsid w:val="0013460F"/>
    <w:rsid w:val="0015097C"/>
    <w:rsid w:val="001747A3"/>
    <w:rsid w:val="00180459"/>
    <w:rsid w:val="00184A86"/>
    <w:rsid w:val="00190A29"/>
    <w:rsid w:val="001F09B3"/>
    <w:rsid w:val="0020202B"/>
    <w:rsid w:val="00211945"/>
    <w:rsid w:val="00215024"/>
    <w:rsid w:val="00222C5A"/>
    <w:rsid w:val="0022348F"/>
    <w:rsid w:val="00223D97"/>
    <w:rsid w:val="00243E80"/>
    <w:rsid w:val="00247B8A"/>
    <w:rsid w:val="002506F8"/>
    <w:rsid w:val="0027122F"/>
    <w:rsid w:val="002B13F7"/>
    <w:rsid w:val="002C6EAB"/>
    <w:rsid w:val="002D0527"/>
    <w:rsid w:val="002D5675"/>
    <w:rsid w:val="002E16D9"/>
    <w:rsid w:val="002E1A60"/>
    <w:rsid w:val="002E7A53"/>
    <w:rsid w:val="002F7EEF"/>
    <w:rsid w:val="003015AD"/>
    <w:rsid w:val="00307830"/>
    <w:rsid w:val="00316246"/>
    <w:rsid w:val="00332EDE"/>
    <w:rsid w:val="0035695A"/>
    <w:rsid w:val="003661A4"/>
    <w:rsid w:val="00376539"/>
    <w:rsid w:val="00376F97"/>
    <w:rsid w:val="00381A48"/>
    <w:rsid w:val="00383138"/>
    <w:rsid w:val="00393765"/>
    <w:rsid w:val="00394598"/>
    <w:rsid w:val="00396820"/>
    <w:rsid w:val="003B7745"/>
    <w:rsid w:val="003C1138"/>
    <w:rsid w:val="003C132C"/>
    <w:rsid w:val="00426C65"/>
    <w:rsid w:val="00433D19"/>
    <w:rsid w:val="00436F44"/>
    <w:rsid w:val="00446607"/>
    <w:rsid w:val="004469CE"/>
    <w:rsid w:val="004554CF"/>
    <w:rsid w:val="0046473F"/>
    <w:rsid w:val="00484531"/>
    <w:rsid w:val="004930E4"/>
    <w:rsid w:val="004A507C"/>
    <w:rsid w:val="004B107F"/>
    <w:rsid w:val="004B37F7"/>
    <w:rsid w:val="004B746F"/>
    <w:rsid w:val="004E667A"/>
    <w:rsid w:val="004F3B02"/>
    <w:rsid w:val="004F3BEB"/>
    <w:rsid w:val="004F74ED"/>
    <w:rsid w:val="00501DEB"/>
    <w:rsid w:val="005040F8"/>
    <w:rsid w:val="00514480"/>
    <w:rsid w:val="0052310B"/>
    <w:rsid w:val="00533A85"/>
    <w:rsid w:val="005508DE"/>
    <w:rsid w:val="00582500"/>
    <w:rsid w:val="00597838"/>
    <w:rsid w:val="005A1A81"/>
    <w:rsid w:val="005D66E8"/>
    <w:rsid w:val="005E7E79"/>
    <w:rsid w:val="005F7793"/>
    <w:rsid w:val="005F790C"/>
    <w:rsid w:val="006278E0"/>
    <w:rsid w:val="00630B7D"/>
    <w:rsid w:val="00655058"/>
    <w:rsid w:val="00670754"/>
    <w:rsid w:val="006772F5"/>
    <w:rsid w:val="00682175"/>
    <w:rsid w:val="006A30A6"/>
    <w:rsid w:val="006A4A66"/>
    <w:rsid w:val="006B3105"/>
    <w:rsid w:val="006D25A1"/>
    <w:rsid w:val="006E00AA"/>
    <w:rsid w:val="00700649"/>
    <w:rsid w:val="00713ADA"/>
    <w:rsid w:val="007148AA"/>
    <w:rsid w:val="00722435"/>
    <w:rsid w:val="00735187"/>
    <w:rsid w:val="00747CAD"/>
    <w:rsid w:val="00765279"/>
    <w:rsid w:val="007851B9"/>
    <w:rsid w:val="007C6A6C"/>
    <w:rsid w:val="007D5A42"/>
    <w:rsid w:val="007D79CF"/>
    <w:rsid w:val="007D7F7E"/>
    <w:rsid w:val="007E097D"/>
    <w:rsid w:val="007E23BC"/>
    <w:rsid w:val="00827128"/>
    <w:rsid w:val="00831718"/>
    <w:rsid w:val="00866287"/>
    <w:rsid w:val="0087040D"/>
    <w:rsid w:val="008831B0"/>
    <w:rsid w:val="00883CD1"/>
    <w:rsid w:val="00893C0E"/>
    <w:rsid w:val="008A4AD8"/>
    <w:rsid w:val="008B7E61"/>
    <w:rsid w:val="008C249A"/>
    <w:rsid w:val="008C548E"/>
    <w:rsid w:val="008C733F"/>
    <w:rsid w:val="008F6834"/>
    <w:rsid w:val="008F687F"/>
    <w:rsid w:val="00911A8A"/>
    <w:rsid w:val="00913767"/>
    <w:rsid w:val="00920637"/>
    <w:rsid w:val="009209B3"/>
    <w:rsid w:val="00920C72"/>
    <w:rsid w:val="00930578"/>
    <w:rsid w:val="00932E92"/>
    <w:rsid w:val="0093591A"/>
    <w:rsid w:val="00953BFC"/>
    <w:rsid w:val="00960904"/>
    <w:rsid w:val="0096628B"/>
    <w:rsid w:val="00980CA4"/>
    <w:rsid w:val="009A41DD"/>
    <w:rsid w:val="009E1186"/>
    <w:rsid w:val="009F0DAF"/>
    <w:rsid w:val="009F1556"/>
    <w:rsid w:val="009F4B44"/>
    <w:rsid w:val="009F5ADD"/>
    <w:rsid w:val="00A0727D"/>
    <w:rsid w:val="00A106B4"/>
    <w:rsid w:val="00A14879"/>
    <w:rsid w:val="00A2700D"/>
    <w:rsid w:val="00A40B42"/>
    <w:rsid w:val="00A473F2"/>
    <w:rsid w:val="00A50FFB"/>
    <w:rsid w:val="00A526E0"/>
    <w:rsid w:val="00A537B6"/>
    <w:rsid w:val="00A53F82"/>
    <w:rsid w:val="00A67497"/>
    <w:rsid w:val="00A87D08"/>
    <w:rsid w:val="00A9485A"/>
    <w:rsid w:val="00AA5CA0"/>
    <w:rsid w:val="00AB1899"/>
    <w:rsid w:val="00AB30F2"/>
    <w:rsid w:val="00AB5B48"/>
    <w:rsid w:val="00AC3F00"/>
    <w:rsid w:val="00AD2966"/>
    <w:rsid w:val="00AE1BA4"/>
    <w:rsid w:val="00AE2D7C"/>
    <w:rsid w:val="00AE3E76"/>
    <w:rsid w:val="00AE6050"/>
    <w:rsid w:val="00AF6AA1"/>
    <w:rsid w:val="00B055B3"/>
    <w:rsid w:val="00B103F8"/>
    <w:rsid w:val="00B27FF6"/>
    <w:rsid w:val="00B559A4"/>
    <w:rsid w:val="00B57740"/>
    <w:rsid w:val="00B8479D"/>
    <w:rsid w:val="00B96615"/>
    <w:rsid w:val="00BA23D2"/>
    <w:rsid w:val="00BB4BA5"/>
    <w:rsid w:val="00BB7EC8"/>
    <w:rsid w:val="00BE23C5"/>
    <w:rsid w:val="00BE2D17"/>
    <w:rsid w:val="00C17439"/>
    <w:rsid w:val="00C34B9C"/>
    <w:rsid w:val="00C43607"/>
    <w:rsid w:val="00C4381C"/>
    <w:rsid w:val="00C44A6D"/>
    <w:rsid w:val="00C45D9D"/>
    <w:rsid w:val="00CE1572"/>
    <w:rsid w:val="00CE16E2"/>
    <w:rsid w:val="00CE2962"/>
    <w:rsid w:val="00D02F32"/>
    <w:rsid w:val="00D0582C"/>
    <w:rsid w:val="00D06558"/>
    <w:rsid w:val="00D07AFF"/>
    <w:rsid w:val="00D14FEC"/>
    <w:rsid w:val="00D20B00"/>
    <w:rsid w:val="00D23FDE"/>
    <w:rsid w:val="00D40DC7"/>
    <w:rsid w:val="00D4737D"/>
    <w:rsid w:val="00D7063C"/>
    <w:rsid w:val="00D84DAF"/>
    <w:rsid w:val="00D87E80"/>
    <w:rsid w:val="00D975E7"/>
    <w:rsid w:val="00DA07DB"/>
    <w:rsid w:val="00DA76ED"/>
    <w:rsid w:val="00DA77C9"/>
    <w:rsid w:val="00DB1EBC"/>
    <w:rsid w:val="00DC11AF"/>
    <w:rsid w:val="00DC638E"/>
    <w:rsid w:val="00DD0BED"/>
    <w:rsid w:val="00DD3428"/>
    <w:rsid w:val="00DD6DA3"/>
    <w:rsid w:val="00E2449C"/>
    <w:rsid w:val="00E31709"/>
    <w:rsid w:val="00E35278"/>
    <w:rsid w:val="00E368C2"/>
    <w:rsid w:val="00E403D3"/>
    <w:rsid w:val="00E605BE"/>
    <w:rsid w:val="00E608FF"/>
    <w:rsid w:val="00E83486"/>
    <w:rsid w:val="00EA24EB"/>
    <w:rsid w:val="00EA5169"/>
    <w:rsid w:val="00EB417D"/>
    <w:rsid w:val="00EC3FD9"/>
    <w:rsid w:val="00EC67A3"/>
    <w:rsid w:val="00EC6CF5"/>
    <w:rsid w:val="00ED1F39"/>
    <w:rsid w:val="00ED4EDA"/>
    <w:rsid w:val="00EE79C4"/>
    <w:rsid w:val="00EF69AA"/>
    <w:rsid w:val="00F06827"/>
    <w:rsid w:val="00F1207F"/>
    <w:rsid w:val="00F32FF3"/>
    <w:rsid w:val="00F372C2"/>
    <w:rsid w:val="00F37A12"/>
    <w:rsid w:val="00F53F16"/>
    <w:rsid w:val="00F56807"/>
    <w:rsid w:val="00F73F88"/>
    <w:rsid w:val="00F90DC0"/>
    <w:rsid w:val="00FB0E46"/>
    <w:rsid w:val="00FC3EE0"/>
    <w:rsid w:val="00FD1351"/>
    <w:rsid w:val="00FE110E"/>
    <w:rsid w:val="00FF5DE8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BD71FC"/>
  <w15:chartTrackingRefBased/>
  <w15:docId w15:val="{4103594A-FF18-4DF4-A72C-EBC070E55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1075</Words>
  <Characters>6132</Characters>
  <Application>Microsoft Office Word</Application>
  <DocSecurity>0</DocSecurity>
  <Lines>51</Lines>
  <Paragraphs>14</Paragraphs>
  <ScaleCrop>false</ScaleCrop>
  <Company/>
  <LinksUpToDate>false</LinksUpToDate>
  <CharactersWithSpaces>7193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蔡豐銘</cp:lastModifiedBy>
  <cp:revision>9</cp:revision>
  <cp:lastPrinted>2020-04-27T07:51:00Z</cp:lastPrinted>
  <dcterms:created xsi:type="dcterms:W3CDTF">2020-06-09T06:11:00Z</dcterms:created>
  <dcterms:modified xsi:type="dcterms:W3CDTF">2020-06-29T08:26:00Z</dcterms:modified>
</cp:coreProperties>
</file>