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DA" w:rsidRPr="00B9091D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B9091D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B9091D">
        <w:rPr>
          <w:rFonts w:ascii="標楷體" w:eastAsia="標楷體" w:hAnsi="標楷體" w:hint="eastAsia"/>
          <w:b/>
          <w:sz w:val="28"/>
          <w:szCs w:val="28"/>
        </w:rPr>
        <w:t>港坪</w:t>
      </w:r>
      <w:r w:rsidRPr="00B9091D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A05475">
        <w:rPr>
          <w:rFonts w:ascii="標楷體" w:eastAsia="標楷體" w:hAnsi="標楷體" w:hint="eastAsia"/>
          <w:b/>
          <w:sz w:val="28"/>
          <w:szCs w:val="28"/>
        </w:rPr>
        <w:t>數學</w:t>
      </w:r>
      <w:r w:rsidRPr="00B9091D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792"/>
        <w:gridCol w:w="1559"/>
        <w:gridCol w:w="3260"/>
        <w:gridCol w:w="2389"/>
        <w:gridCol w:w="568"/>
        <w:gridCol w:w="1011"/>
        <w:gridCol w:w="13"/>
      </w:tblGrid>
      <w:tr w:rsidR="00713ADA" w:rsidRPr="00B9091D" w:rsidTr="00360D7A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B9091D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B9091D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B9091D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A05475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B9091D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B9091D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B9091D" w:rsidTr="00360D7A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B9091D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B9091D" w:rsidTr="00360D7A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1.認識千萬以內的數和做大小比較，並能用直式做十萬以內數的加、減法。</w:t>
            </w:r>
          </w:p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2.熟練四位數乘以一位數、一~三位數乘以二位數和一或二位數乘以三位數的直式計算，還有幾十倍、幾百倍、幾千倍乘法計算。</w:t>
            </w:r>
          </w:p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3.認識度和量角器並做角度的加減，且能知道平角是180度和周角是360度。</w:t>
            </w:r>
          </w:p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4.認識公里及公里和公尺間的關係，並做公里的計算。</w:t>
            </w:r>
          </w:p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5.熟練四位數除以一位數和二或三位數除以二位數的直式計算，並用乘除互逆驗算答案。</w:t>
            </w:r>
          </w:p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6.能做兩步驟的四則混合計算，並用併式記錄問題，並能解決併式問題。</w:t>
            </w:r>
          </w:p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7.認識直角、鈍角、銳角、等腰、等腰直角及正三角形，並利用工具畫出直角三角形和等腰三角形。</w:t>
            </w:r>
          </w:p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8.認識假分數和帶分數並做互換，且能做同分母分數的大小比較、加減和整數倍的計算。</w:t>
            </w:r>
          </w:p>
          <w:p w:rsidR="00544A89" w:rsidRPr="00544A89" w:rsidRDefault="00544A89" w:rsidP="00544A89">
            <w:pPr>
              <w:rPr>
                <w:rFonts w:ascii="標楷體" w:eastAsia="標楷體" w:hAnsi="標楷體"/>
                <w:snapToGrid w:val="0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9.認識二位小數及百分位的位名，並做大小比較與直式的加減計算。</w:t>
            </w:r>
          </w:p>
          <w:p w:rsidR="0052310B" w:rsidRPr="00B9091D" w:rsidRDefault="00544A89" w:rsidP="00544A89">
            <w:pPr>
              <w:rPr>
                <w:rFonts w:ascii="標楷體" w:eastAsia="標楷體" w:hAnsi="標楷體"/>
                <w:szCs w:val="24"/>
              </w:rPr>
            </w:pPr>
            <w:r w:rsidRPr="00544A89">
              <w:rPr>
                <w:rFonts w:ascii="標楷體" w:eastAsia="標楷體" w:hAnsi="標楷體" w:hint="eastAsia"/>
                <w:snapToGrid w:val="0"/>
              </w:rPr>
              <w:t>10.能報讀長條圖和折線圖。</w:t>
            </w:r>
          </w:p>
        </w:tc>
      </w:tr>
      <w:tr w:rsidR="00765279" w:rsidRPr="00B9091D" w:rsidTr="00C530AE">
        <w:trPr>
          <w:trHeight w:val="551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B9091D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B9091D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792" w:type="dxa"/>
            <w:tcBorders>
              <w:top w:val="thinThickLargeGap" w:sz="8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3260" w:type="dxa"/>
            <w:tcBorders>
              <w:top w:val="thinThickLargeGap" w:sz="8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2389" w:type="dxa"/>
            <w:tcBorders>
              <w:top w:val="thinThickLargeGap" w:sz="8" w:space="0" w:color="auto"/>
            </w:tcBorders>
            <w:vAlign w:val="center"/>
          </w:tcPr>
          <w:p w:rsidR="00B57740" w:rsidRPr="00B9091D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B9091D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4-n-01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一、一億以內的數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1-1十萬以內的數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1-2認識萬的家族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1.能認識「萬位」的位名，並能說、讀、聽、寫五位數和比較五位數的大小。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2.能認識「十萬位」、「百萬位」、「千萬位」的位名，並能以整萬為單位，說、讀、聽、寫一億以內的數。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【家政教育】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1-2-2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【資訊教育】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4-2-1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4-n-02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一、一億以內的數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1-3一億以內的數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1-4十萬以內的加減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1.能說、讀、聽、寫八位數，並透過位值比較億以內數的大小關係。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2.能用直式做</w:t>
            </w:r>
            <w:r w:rsidRPr="003243A0">
              <w:rPr>
                <w:rFonts w:ascii="標楷體" w:eastAsia="標楷體" w:hAnsi="標楷體" w:hint="eastAsia"/>
                <w:sz w:val="20"/>
              </w:rPr>
              <w:t>十萬以內數</w:t>
            </w:r>
            <w:r w:rsidRPr="003243A0">
              <w:rPr>
                <w:rFonts w:ascii="標楷體" w:eastAsia="標楷體" w:hAnsi="標楷體"/>
                <w:sz w:val="20"/>
              </w:rPr>
              <w:t>加、減法。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4-n-03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二、乘法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2-1乘數為一位數的乘法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2-2乘數為二位數的乘法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1.能熟練四位數乘以一位數的直式計算。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2.能熟練一、二、三位數乘以二位數的直式計算。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4-n-03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二、乘法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2-3乘數為三位數的乘法</w:t>
            </w:r>
            <w:r w:rsidRPr="003243A0">
              <w:rPr>
                <w:rFonts w:ascii="標楷體" w:eastAsia="標楷體" w:hAnsi="標楷體"/>
                <w:sz w:val="20"/>
              </w:rPr>
              <w:br/>
              <w:t>2-4幾十倍、幾百倍、幾千倍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1.能熟練一、二位數乘以三位數的直式計算。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2.能不用直式，算出一數的10倍、100倍、1000倍是多少，並熟練乘數為幾十倍、幾百倍</w:t>
            </w:r>
            <w:r w:rsidRPr="003243A0">
              <w:rPr>
                <w:rFonts w:ascii="標楷體" w:eastAsia="標楷體" w:hAnsi="標楷體" w:hint="eastAsia"/>
                <w:sz w:val="20"/>
              </w:rPr>
              <w:t>和</w:t>
            </w:r>
            <w:r w:rsidRPr="003243A0">
              <w:rPr>
                <w:rFonts w:ascii="標楷體" w:eastAsia="標楷體" w:hAnsi="標楷體"/>
                <w:sz w:val="20"/>
              </w:rPr>
              <w:t>幾千倍的乘法。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3.進行本單元的重點練習。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2-2-3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4-n-16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4-s-04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三、角度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3-1量角器和畫角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3-2角度的加減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1.能使用量角器測量角的大小，並用量角器畫出指定度數的角，且藉由活動認識銳角和鈍角以及角的符號「</w:t>
            </w:r>
            <w:r w:rsidRPr="003243A0">
              <w:rPr>
                <w:rFonts w:ascii="標楷體" w:eastAsia="標楷體" w:hAnsi="標楷體" w:cs="細明體" w:hint="eastAsia"/>
                <w:sz w:val="20"/>
              </w:rPr>
              <w:t>∠</w:t>
            </w:r>
            <w:r w:rsidRPr="003243A0">
              <w:rPr>
                <w:rFonts w:ascii="標楷體" w:eastAsia="標楷體" w:hAnsi="標楷體"/>
                <w:sz w:val="20"/>
              </w:rPr>
              <w:t>」。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2.能做角的合成與分解，並做角度的加減計算，且透過角的合成認識平角。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0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4-n-16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4-s-04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4-s-05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三、角度</w:t>
            </w:r>
            <w:r w:rsidRPr="003243A0">
              <w:rPr>
                <w:rFonts w:ascii="標楷體" w:eastAsia="標楷體" w:hAnsi="標楷體"/>
                <w:sz w:val="20"/>
              </w:rPr>
              <w:br/>
              <w:t>數學樂園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3-3旋轉角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數學樂園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1.能了解旋轉角的意義及角度，並透過旋轉角認識平角與周角。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2.進行本單元的重點練習。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3.進行數學樂園的介紹。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4-n-15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四、公里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4-1 認識公里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4-2 公里的計算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1.認識長度單位「公里」，及以「公里」、「公尺」為單位的長度換算，並做長度（含複名數單位）的大小比較。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2.能解決以「公里」為單位的日常生活加減問題。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3.進行本單元的重點練習。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【家政教育】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3-2-3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【環境教育】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4-n-03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五、除法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5-1四位數除以一位數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5-2二位數除以二位數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1.能熟練四位數除以一位數的除法直式計算。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2.能熟練二位數除以二位數的除法直式計算，並進行驗算。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【家政教育】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1-2-2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1-2-3</w:t>
            </w:r>
            <w:r w:rsidR="00C530AE">
              <w:rPr>
                <w:rFonts w:ascii="標楷體" w:eastAsia="標楷體" w:hAnsi="標楷體"/>
                <w:sz w:val="20"/>
              </w:rPr>
              <w:t>’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3243A0">
                <w:rPr>
                  <w:rFonts w:ascii="標楷體" w:eastAsia="標楷體" w:hAnsi="標楷體"/>
                  <w:sz w:val="20"/>
                </w:rPr>
                <w:t>5-2-1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7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4-n-03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4-n-04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五、除法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5-3三位數除以二位數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5-4解題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1.能熟練三位數除以二位數的除法直式計算。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2.能以除法解決生活中的問題。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4-n-02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4-n-03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4-n-15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4-n-16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4-s-04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4-s-05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綜合與應用（一）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布題1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布題2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布題3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布題4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1.解決生活中的旋轉角問題。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2.熟練一億以內數的聽、說、讀、寫，並利用乘除解決生活問題。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3.利用桌遊熟練大位數的乘法</w:t>
            </w:r>
            <w:r w:rsidRPr="003243A0">
              <w:rPr>
                <w:rFonts w:ascii="標楷體" w:eastAsia="標楷體" w:hAnsi="標楷體" w:hint="eastAsia"/>
                <w:sz w:val="20"/>
              </w:rPr>
              <w:t>和加法</w:t>
            </w:r>
            <w:r w:rsidRPr="003243A0">
              <w:rPr>
                <w:rFonts w:ascii="標楷體" w:eastAsia="標楷體" w:hAnsi="標楷體"/>
                <w:sz w:val="20"/>
              </w:rPr>
              <w:t>計算。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4.熟練公里的概念與計算。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1-2-2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5"/>
              </w:smartTagPr>
              <w:r w:rsidRPr="003243A0">
                <w:rPr>
                  <w:rFonts w:ascii="標楷體" w:eastAsia="標楷體" w:hAnsi="標楷體"/>
                  <w:sz w:val="20"/>
                </w:rPr>
                <w:t>5-2-7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4-n-04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4-n-05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6-1加減或乘除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6-2先算乘除後算加減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1.能由左至右解決兩步驟的加減混合計算或乘除混合計算。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2.理解算式中「＋」或「－」中有「÷」或「×」時，要遵守先算乘除，再算加減的規則。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口頭討論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0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792" w:type="dxa"/>
          </w:tcPr>
          <w:p w:rsid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4-n-04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4-n-05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6-3有括號的加減併式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6-4有括號的乘除併式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1.能理解加減算式中有括號時，括號中的式子要先算。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2.能理解乘除算式中有括號時，括號中的式子要先算。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25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4-n-04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4-n-05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六、四則運算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6-5有括號的加減與乘除併式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1.能用有括號加減和乘除的併式，解決生活中的兩步驟問題，並理解加減和乘除算式中有括號時，括號中的部分要先算。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2.進行本單元的重點練習。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25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4-s-02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4-s-06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 三角形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7-1直角、銳角、鈍角三角形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7-2正三角形和等腰三角形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1.能認識直角三角形、鈍角三角形和銳角三角形的性質。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2.能認識等腰三角形、正三角形、等腰直角三角形的性質。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3-2-4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1-2-4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4-s-06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4-s-08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七、三角形</w:t>
            </w:r>
            <w:r w:rsidRPr="003243A0">
              <w:rPr>
                <w:rFonts w:ascii="標楷體" w:eastAsia="標楷體" w:hAnsi="標楷體"/>
                <w:sz w:val="20"/>
              </w:rPr>
              <w:br/>
              <w:t>數學樂園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7-3畫三角形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數學樂園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1.透過三角板和直尺畫三角形的活動，加深理解三角形的特性。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2.進行本單元的重點練習。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3.進行數學樂園的介紹。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4-n-08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4-n-10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八、分數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8-1認識帶分數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8-2帶分數與假分數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8-3分數的大小比較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1.熟練在連續量與離散量的情境中，進行帶分數的說、讀、聽、寫的活動，並認識帶分數的名詞。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2.認識真分數、假分數的名詞，並熟練假分數與帶分數的互換。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3.能比較兩分數的大小。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紙筆評量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4-n-08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4-n-10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八、分數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8-4分數的加減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8-5分數的整數倍與應用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1.能做同分母分數的加、減法。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2.能做分數的整數倍計算。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4-n-12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九、小數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9-1二位小數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9-2小數與長度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1.透過位值表認識及使用二位小數的數字及位名，並利用位值概念比較二位小數的大小和化聚。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2.能以小數表示公尺和公分的關係。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4-n-12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九、小數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9-3小數的加法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9-4小數的減法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1.熟練二位小數的加法計算，並用以解決日常生活中的問題。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2.熟練二位小數的減法計算，並用以解決日常生活中的問題。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4-d-01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4-d-02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十、統計圖表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10-1讀長條圖</w:t>
            </w:r>
            <w:r w:rsidRPr="003243A0">
              <w:rPr>
                <w:rFonts w:ascii="標楷體" w:eastAsia="標楷體" w:hAnsi="標楷體"/>
                <w:sz w:val="20"/>
              </w:rPr>
              <w:br/>
              <w:t>10-2讀折線圖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1.能報讀生活中常用的長條圖。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2.能報讀生活中常用的折線圖。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實作評量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792" w:type="dxa"/>
          </w:tcPr>
          <w:p w:rsid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4-n-04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4-n-05</w:t>
            </w:r>
          </w:p>
          <w:p w:rsid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4-n-08</w:t>
            </w:r>
          </w:p>
          <w:p w:rsid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4-n-12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4-d-02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4-s-01</w:t>
            </w:r>
          </w:p>
          <w:p w:rsid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4-s-02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4-s-06</w:t>
            </w:r>
          </w:p>
          <w:p w:rsid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4-n-16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4-s-08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綜合與應用（二）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附錄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布題1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布題2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布題3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布題4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附錄</w:t>
            </w:r>
          </w:p>
        </w:tc>
        <w:tc>
          <w:tcPr>
            <w:tcW w:w="3260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1.熟練四則運算。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2.熟悉三角形的性質與分數和小數的計算。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3.熟悉三角形的性質與分數的計算。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4.能報讀折線圖，並熟練分數的計算。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5.進行畫圖尺介紹，利用畫圖尺畫角和畫三角形。</w:t>
            </w:r>
          </w:p>
        </w:tc>
        <w:tc>
          <w:tcPr>
            <w:tcW w:w="238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 w:cs="標楷體"/>
                <w:sz w:val="20"/>
              </w:rPr>
            </w:pPr>
            <w:r w:rsidRPr="003243A0">
              <w:rPr>
                <w:rFonts w:ascii="標楷體" w:eastAsia="標楷體" w:hAnsi="標楷體" w:cs="標楷體"/>
                <w:sz w:val="20"/>
              </w:rPr>
              <w:t>作業評量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 w:cs="標楷體"/>
                <w:sz w:val="20"/>
              </w:rPr>
              <w:br/>
              <w:t>課堂問答</w:t>
            </w:r>
          </w:p>
        </w:tc>
      </w:tr>
    </w:tbl>
    <w:p w:rsidR="003C1138" w:rsidRPr="00B9091D" w:rsidRDefault="003C1138">
      <w:pPr>
        <w:rPr>
          <w:rFonts w:ascii="標楷體" w:eastAsia="標楷體" w:hAnsi="標楷體"/>
          <w:szCs w:val="24"/>
        </w:rPr>
      </w:pPr>
    </w:p>
    <w:p w:rsidR="003C1138" w:rsidRPr="00B9091D" w:rsidRDefault="003C1138">
      <w:pPr>
        <w:rPr>
          <w:rFonts w:ascii="標楷體" w:eastAsia="標楷體" w:hAnsi="標楷體"/>
          <w:szCs w:val="24"/>
        </w:rPr>
      </w:pPr>
      <w:r w:rsidRPr="00B9091D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792"/>
        <w:gridCol w:w="1559"/>
        <w:gridCol w:w="3969"/>
        <w:gridCol w:w="1843"/>
        <w:gridCol w:w="405"/>
        <w:gridCol w:w="1011"/>
        <w:gridCol w:w="13"/>
      </w:tblGrid>
      <w:tr w:rsidR="003C1138" w:rsidRPr="00B9091D" w:rsidTr="00360D7A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B9091D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544A8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B9091D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B9091D" w:rsidTr="00360D7A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B9091D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B9091D" w:rsidTr="00360D7A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1.認識由「一、十、百、千」及「個、萬、億、兆」組成的位名，並用萬、億、兆為單位做大數的比較，且能用直式做大數的加減乘。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2.用無條件捨去法、無條件進入法或四捨五入法取概數到指定位數，並做加減估算。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3.認識平行四邊形和梯形，能知道平面圖形全等的意義，並畫出給定直線的垂直線和平行線與正方形、長方形與平行四邊形。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4.用公式算出長方形和正方形的周長和面積，並做平方公尺與平方公分的換算，計算複合圖形面積。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5.認識公升和毫升、公斤和公克、公里和公尺的複名數計算。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6.認識等值分數，並做異分母分數的比較，且能用平分理解整數相除的意義。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7.理解「連加時，任意兩數相加都一樣」「三個數以上的加減時，先加再減和先減再加一樣」、「連減時，先減哪個數都一樣」和「連減兩數等於減掉兩數之和」，並做連乘計算的簡化。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8.能做一位小數和二位小數的整數倍計算，並做分數和小數的互換。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9.能做秒與分、分與時、時與日的換算和做秒與分、分與時、時與日的換算，並能做時間複名數的加減直式計算和跨日的時間加減計算。</w:t>
            </w:r>
          </w:p>
          <w:p w:rsidR="003C1138" w:rsidRPr="00544A89" w:rsidRDefault="00544A89" w:rsidP="003243A0">
            <w:pPr>
              <w:rPr>
                <w:rFonts w:ascii="標楷體" w:eastAsia="標楷體" w:hAnsi="標楷體"/>
              </w:rPr>
            </w:pPr>
            <w:r w:rsidRPr="003243A0">
              <w:rPr>
                <w:rFonts w:ascii="標楷體" w:eastAsia="標楷體" w:hAnsi="標楷體" w:hint="eastAsia"/>
              </w:rPr>
              <w:t>10.能利用個別單位的實測方法比較體積的大小，並認識體積單位「立方公分」。</w:t>
            </w:r>
          </w:p>
        </w:tc>
      </w:tr>
      <w:tr w:rsidR="003C1138" w:rsidRPr="00B9091D" w:rsidTr="00C530AE">
        <w:trPr>
          <w:trHeight w:val="403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B9091D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09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792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3969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843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B9091D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405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4-n-01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4-n-02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一、一億以上的數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1-1大數的記法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1-2大數的讀寫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1.認識由「一、十、百、千」及「億、兆」所組成的位名，讀寫以「億」、「兆」為單位的大數，從位值表中知道向左移動1格是乘以10倍，向左移動2格是乘以100倍，向左移動3格是乘以1000倍。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2.認識由「一、十、百、千」及「個、萬、億、兆」所組成的位名，及其形成的計數系統。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【海洋教育】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4-2-4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4-2-5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【環境教育】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4-n-01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4-n-02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一、一億以上的數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1-3大數的比較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1-4以兆、億、萬為單位的計算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1.能利用「萬」、「億」、「兆」等單位作大數的比較。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2.能做大數的加、減及乘法計算（複名數格式）。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【性別平等教育】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1-2-3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4-n-06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二、概數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2-1無條件捨去法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2-2無條件進入法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2-3四捨五入法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2-4解題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1.能認識無條件捨去法，並從生活情境中，知道</w:t>
            </w:r>
            <w:r w:rsidRPr="003243A0">
              <w:rPr>
                <w:rFonts w:ascii="標楷體" w:eastAsia="標楷體" w:hAnsi="標楷體" w:hint="eastAsia"/>
                <w:sz w:val="20"/>
              </w:rPr>
              <w:t>如何</w:t>
            </w:r>
            <w:r w:rsidRPr="003243A0">
              <w:rPr>
                <w:rFonts w:ascii="標楷體" w:eastAsia="標楷體" w:hAnsi="標楷體"/>
                <w:sz w:val="20"/>
              </w:rPr>
              <w:t>使用無條件捨去法及合理性。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2.能認識無條件進入法，並從生活情境中，知道</w:t>
            </w:r>
            <w:r w:rsidRPr="003243A0">
              <w:rPr>
                <w:rFonts w:ascii="標楷體" w:eastAsia="標楷體" w:hAnsi="標楷體" w:hint="eastAsia"/>
                <w:sz w:val="20"/>
              </w:rPr>
              <w:t>如何</w:t>
            </w:r>
            <w:r w:rsidRPr="003243A0">
              <w:rPr>
                <w:rFonts w:ascii="標楷體" w:eastAsia="標楷體" w:hAnsi="標楷體"/>
                <w:sz w:val="20"/>
              </w:rPr>
              <w:t>使用無條件進入法及合理性。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3.能認識四捨五入法，並從生活情境中，知道</w:t>
            </w:r>
            <w:r w:rsidRPr="003243A0">
              <w:rPr>
                <w:rFonts w:ascii="標楷體" w:eastAsia="標楷體" w:hAnsi="標楷體" w:hint="eastAsia"/>
                <w:sz w:val="20"/>
              </w:rPr>
              <w:t>如何</w:t>
            </w:r>
            <w:r w:rsidRPr="003243A0">
              <w:rPr>
                <w:rFonts w:ascii="標楷體" w:eastAsia="標楷體" w:hAnsi="標楷體"/>
                <w:sz w:val="20"/>
              </w:rPr>
              <w:t>使用四捨五入法及合理性。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4.利用概數做加、減法的概算。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5.進行本單元的重點練習。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【性別平等教育】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1-2-3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實作評量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23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4-s-02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4-s-06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4-s-07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4-s-08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三、四邊形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3-1垂直與平行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3-2平行四邊形和梯形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1.認識兩直線互相垂直和平行，以及能畫出和給定直線垂直或平行的直線。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2.能認識平行四邊形和梯形的性質。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【性別平等教育】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【環境教育】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4-s-03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4-s-08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三、四邊形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數學樂園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3-3畫四邊形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3-4全等圖形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數學樂園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1.能在方格紙上畫出正方形、長方形、梯形與平行四邊形。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2.能透過平移、旋轉、翻轉等操作，認識平面圖形全等的意義。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4.進行數學樂園的介紹。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實作評量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90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4-n-18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四、周長與面積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4-1周長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4-2面積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1.能理解長方形與正方形周長公式，並能解決生活中相關的問題。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2.能理解長方形和正方形面積的算法，並用公式算出長方形和正方形的面積。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29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4-n-17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4-n-18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四、周長與面積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4-3平方公尺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4-4 解題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1.認識1平方公尺的意義，並知道1平方公尺＝10000平方公分。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2.能算出由長方形或正方形組合而成的</w:t>
            </w:r>
            <w:r w:rsidRPr="003243A0">
              <w:rPr>
                <w:rFonts w:ascii="標楷體" w:eastAsia="標楷體" w:hAnsi="標楷體" w:hint="eastAsia"/>
                <w:sz w:val="20"/>
              </w:rPr>
              <w:t>複合</w:t>
            </w:r>
            <w:r w:rsidRPr="003243A0">
              <w:rPr>
                <w:rFonts w:ascii="標楷體" w:eastAsia="標楷體" w:hAnsi="標楷體"/>
                <w:sz w:val="20"/>
              </w:rPr>
              <w:t>圖形面積。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1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4-n-14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五、兩個單位的計算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5-1公升與毫升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5-2公斤與公克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1.能解決公升-毫升的複名數的加減乘問題。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2.能解決公斤-公克的複名數的加減乘問題。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4-n-14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五、兩個單位的計算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5-3公里與公尺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1.能解決公里-公尺的複名數的加減乘問題。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2.進行本單元的重點練習。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【環境教育】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1-2-4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792" w:type="dxa"/>
          </w:tcPr>
          <w:p w:rsid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4-n-01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4-n-02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4-n-06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4-s-01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4-s-02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4-s-03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4-s-07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4-n-17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4-n-18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4-n-14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綜合與應用（一）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布題1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布題2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布題3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布題4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布題5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布題6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布題7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1.熟練面積公式，解決問題。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2.熟練一億以上數的比較與</w:t>
            </w:r>
            <w:r w:rsidRPr="003243A0">
              <w:rPr>
                <w:rFonts w:ascii="標楷體" w:eastAsia="標楷體" w:hAnsi="標楷體" w:hint="eastAsia"/>
                <w:sz w:val="20"/>
              </w:rPr>
              <w:t>概</w:t>
            </w:r>
            <w:r w:rsidRPr="003243A0">
              <w:rPr>
                <w:rFonts w:ascii="標楷體" w:eastAsia="標楷體" w:hAnsi="標楷體"/>
                <w:sz w:val="20"/>
              </w:rPr>
              <w:t>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3.熟練公里-公尺、公升-毫升和公斤-公克的複名數計算。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4.熟練利用無條件捨去法、無條件進入法、四捨五入法取概數。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5.熟練周長與面積計算。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6.利用三角形全等性質解決問題。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7.利用平行四邊形全等性質解決問題。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實作評量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4-n-07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4-n-09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4-n-10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六、分數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6-1等值分數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6-2異分母分數的大小比較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1.認識等值分數。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2.運用找等值分數的方法，進行簡單異分母分數的比較。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C530AE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  <w:r w:rsidR="00C530AE">
                <w:rPr>
                  <w:rFonts w:ascii="標楷體" w:eastAsia="標楷體" w:hAnsi="標楷體" w:hint="eastAsia"/>
                  <w:sz w:val="20"/>
                </w:rPr>
                <w:t xml:space="preserve">  </w:t>
              </w:r>
            </w:smartTag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口頭討論</w:t>
            </w:r>
            <w:r w:rsidRPr="003243A0">
              <w:rPr>
                <w:rFonts w:ascii="標楷體" w:eastAsia="標楷體" w:hAnsi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實作評量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4-n-07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六、分數</w:t>
            </w:r>
            <w:r w:rsidRPr="003243A0">
              <w:rPr>
                <w:rFonts w:ascii="標楷體" w:eastAsia="標楷體" w:hAnsi="標楷體"/>
                <w:sz w:val="20"/>
              </w:rPr>
              <w:br/>
              <w:t>數學樂園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6-3整數相除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數學樂園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1.能理解整數相除，商是分數，並解決相關的問題。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2.進行本單元的重點練習。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3.進行數學樂園的介紹。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3243A0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4-n-04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4-n-05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4-a-02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七、簡化運算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7-1加減計算的簡化(一)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7-2加減計算的簡化(二)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1.理解三個數做連加，任意兩數相加，答案一樣。理解三個數做加減時，先加再減和先減再加，答案一樣。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2.理解三個數做連減，不論先減後減的順序，答案都一樣。理解三個數做連減，連減兩數等於減去兩數的和。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4-n-04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4-n-05</w:t>
            </w:r>
            <w:r w:rsidR="003243A0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4-a-01</w:t>
            </w:r>
            <w:r w:rsidRPr="003243A0">
              <w:rPr>
                <w:rFonts w:ascii="標楷體" w:eastAsia="標楷體" w:hAnsi="標楷體"/>
                <w:sz w:val="20"/>
              </w:rPr>
              <w:br/>
              <w:t>4-a-02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七、簡化運算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7-3連乘計算的簡化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1.理解三個數做連乘，任意兩數相乘，答案一樣。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2.進行本單元的重點練習。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【環境教育】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1-2-4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口頭報告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實作評量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4-n-12</w:t>
            </w:r>
            <w:r w:rsidR="003243A0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八、小數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8-1 一位小數乘以整數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8-2 二位小數乘以整數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1.能用直式做一位小數×整數的乘法，並解決生活中的問題。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2.能用直式做二位小數×整數的乘法，並解決生活中的問題。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4-n-09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4-n-12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八、小數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8-3小數化為分數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8-4分數化為小數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1.能將小數用分數表示。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2.能將簡單分數用小數表示（只做分母為2、5、10、100的情況）。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【性別平等教育】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1-2-3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4-n-13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九、時間的計算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9-1時間的換算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9-2時間量的加減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</w:t>
            </w:r>
            <w:smartTag w:uri="urn:schemas-microsoft-com:office:smarttags" w:element="chmetcnv">
              <w:smartTagPr>
                <w:attr w:name="UnitName" w:val="兩"/>
                <w:attr w:name="SourceValue" w:val="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3243A0">
                <w:rPr>
                  <w:rFonts w:ascii="標楷體" w:eastAsia="標楷體" w:hAnsi="標楷體"/>
                  <w:sz w:val="20"/>
                </w:rPr>
                <w:t>-3兩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t>時刻之間的時間量</w:t>
            </w:r>
          </w:p>
        </w:tc>
        <w:tc>
          <w:tcPr>
            <w:tcW w:w="3969" w:type="dxa"/>
          </w:tcPr>
          <w:p w:rsidR="00C530AE" w:rsidRDefault="00544A89" w:rsidP="00C530AE">
            <w:pPr>
              <w:rPr>
                <w:rFonts w:ascii="標楷體" w:eastAsia="標楷體" w:hAnsi="標楷體" w:hint="eastAsia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1.能用除法做秒與分、分與時、時與日的換算，用乘法和兩步驟的列式做秒與分、分與時、時與日的換算。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2.能做時間量複名數的加減直式計算</w:t>
            </w:r>
          </w:p>
          <w:p w:rsidR="00544A89" w:rsidRPr="003243A0" w:rsidRDefault="00544A89" w:rsidP="00C530AE">
            <w:pPr>
              <w:rPr>
                <w:rFonts w:ascii="標楷體" w:eastAsia="標楷體" w:hAnsi="標楷體"/>
                <w:snapToGrid w:val="0"/>
                <w:sz w:val="20"/>
              </w:rPr>
            </w:pPr>
            <w:bookmarkStart w:id="0" w:name="_GoBack"/>
            <w:bookmarkEnd w:id="0"/>
            <w:r w:rsidRPr="003243A0">
              <w:rPr>
                <w:rFonts w:ascii="標楷體" w:eastAsia="標楷體" w:hAnsi="標楷體"/>
                <w:sz w:val="20"/>
              </w:rPr>
              <w:t>3.能解決生活情境中，時刻減時刻的計算問題。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【人權教育】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1-2-1</w:t>
              </w:r>
            </w:smartTag>
            <w:r w:rsidRPr="003243A0">
              <w:rPr>
                <w:rFonts w:ascii="標楷體" w:eastAsia="標楷體" w:hAnsi="標楷體"/>
                <w:sz w:val="20"/>
              </w:rPr>
              <w:br/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792" w:type="dxa"/>
          </w:tcPr>
          <w:p w:rsidR="00544A89" w:rsidRPr="003243A0" w:rsidRDefault="00544A89" w:rsidP="007C333F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4-n-13</w:t>
            </w:r>
            <w:r w:rsidR="007C333F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九、時間的計算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9-4時刻與時間量的計算</w:t>
            </w:r>
          </w:p>
          <w:p w:rsidR="00544A89" w:rsidRPr="003243A0" w:rsidRDefault="00544A89" w:rsidP="00C530AE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9-5跨日的時間計算</w:t>
            </w:r>
            <w:r w:rsidR="00C530AE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1.能解決生活情境中，時刻與時間量的計算問題。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2.能解決生活情境中，時刻與時間量的計算問題（跨日）。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紙筆測驗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792" w:type="dxa"/>
          </w:tcPr>
          <w:p w:rsidR="00544A89" w:rsidRPr="003243A0" w:rsidRDefault="00544A89" w:rsidP="007C333F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4-n-19</w:t>
            </w:r>
            <w:r w:rsidR="007C333F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十、體積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10-1大小與體積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10-2立方公分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練習園地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1.能透過對物件大小既有經驗，做兩物件體積的直接比較，並用利用個別單位比較的方法，比較各形體的體積。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2.認識1立方公分的體積，並以立方公分為單位，進行體積的測量活動，且能用「有幾層，每層有幾列，每列有幾個」的方式計算體積，並用乘法兩步驟的算式計算體積。</w:t>
            </w:r>
            <w:r w:rsidRPr="003243A0">
              <w:rPr>
                <w:rFonts w:ascii="標楷體" w:eastAsia="標楷體" w:hAnsi="標楷體"/>
                <w:sz w:val="20"/>
              </w:rPr>
              <w:br/>
              <w:t>3.進行本單元的重點練習。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  <w:tr w:rsidR="00544A89" w:rsidRPr="00B9091D" w:rsidTr="00C530A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07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44A89" w:rsidRPr="00B9091D" w:rsidRDefault="00544A89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544A89" w:rsidRPr="00B9091D" w:rsidRDefault="00544A89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792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4-n-05</w:t>
            </w:r>
            <w:r w:rsidR="007C333F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4-n-07</w:t>
            </w:r>
            <w:r w:rsidR="007C333F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4-n-09</w:t>
            </w:r>
            <w:r w:rsidR="007C333F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4-n-12</w:t>
            </w:r>
            <w:r w:rsidR="007C333F" w:rsidRPr="003243A0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4-n-19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4-n-14</w:t>
            </w:r>
            <w:r w:rsidR="007C333F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4-a-01</w:t>
            </w:r>
            <w:r w:rsidR="007C333F" w:rsidRPr="003243A0">
              <w:rPr>
                <w:rFonts w:ascii="標楷體" w:eastAsia="標楷體" w:hAnsi="標楷體"/>
                <w:sz w:val="20"/>
              </w:rPr>
              <w:t xml:space="preserve"> </w:t>
            </w:r>
            <w:r w:rsidRPr="003243A0">
              <w:rPr>
                <w:rFonts w:ascii="標楷體" w:eastAsia="標楷體" w:hAnsi="標楷體"/>
                <w:sz w:val="20"/>
              </w:rPr>
              <w:br/>
              <w:t>4-a-02</w:t>
            </w:r>
          </w:p>
          <w:p w:rsidR="00544A89" w:rsidRPr="003243A0" w:rsidRDefault="00544A89" w:rsidP="007C333F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4-s-08</w:t>
            </w:r>
            <w:r w:rsidR="007C333F" w:rsidRPr="003243A0">
              <w:rPr>
                <w:rFonts w:ascii="標楷體" w:eastAsia="標楷體" w:hAnsi="標楷體" w:hint="eastAsia"/>
                <w:snapToGrid w:val="0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綜合與應用（二）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附錄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布題1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布題2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布題3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布題4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布題5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附錄</w:t>
            </w:r>
          </w:p>
        </w:tc>
        <w:tc>
          <w:tcPr>
            <w:tcW w:w="3969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1.解決生活中的時間計算問題。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2.能正確計算出體積大小和小數乘法。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3.運用分數概念和簡化計算的方法，解決生活中的問題。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4.熟練分數與小數的互換。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5.熟悉等值分數的應用。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6.進行畫圖尺介紹，利用畫圖尺畫平行線和畫長方形。</w:t>
            </w:r>
          </w:p>
        </w:tc>
        <w:tc>
          <w:tcPr>
            <w:tcW w:w="1843" w:type="dxa"/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【生涯發展教育】</w:t>
            </w:r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2-2-1</w:t>
              </w:r>
            </w:smartTag>
          </w:p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243A0">
                <w:rPr>
                  <w:rFonts w:ascii="標楷體" w:eastAsia="標楷體" w:hAnsi="標楷體"/>
                  <w:sz w:val="20"/>
                </w:rPr>
                <w:t>3-2-2</w:t>
              </w:r>
            </w:smartTag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4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544A89" w:rsidRPr="003243A0" w:rsidRDefault="00544A89" w:rsidP="003243A0">
            <w:pPr>
              <w:rPr>
                <w:rFonts w:ascii="標楷體" w:eastAsia="標楷體" w:hAnsi="標楷體"/>
                <w:sz w:val="20"/>
              </w:rPr>
            </w:pPr>
            <w:r w:rsidRPr="003243A0">
              <w:rPr>
                <w:rFonts w:ascii="標楷體" w:eastAsia="標楷體" w:hAnsi="標楷體"/>
                <w:sz w:val="20"/>
              </w:rPr>
              <w:t>紙筆評量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作業評量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口頭評量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習作評量</w:t>
            </w:r>
            <w:r w:rsidRPr="003243A0">
              <w:rPr>
                <w:rFonts w:ascii="標楷體" w:eastAsia="標楷體" w:hAnsi="標楷體"/>
                <w:sz w:val="20"/>
              </w:rPr>
              <w:br/>
              <w:t>課堂問答</w:t>
            </w:r>
          </w:p>
        </w:tc>
      </w:tr>
    </w:tbl>
    <w:p w:rsidR="00713ADA" w:rsidRPr="00B9091D" w:rsidRDefault="00713ADA">
      <w:pPr>
        <w:rPr>
          <w:rFonts w:ascii="標楷體" w:eastAsia="標楷體" w:hAnsi="標楷體"/>
          <w:szCs w:val="24"/>
        </w:rPr>
      </w:pPr>
    </w:p>
    <w:sectPr w:rsidR="00713ADA" w:rsidRPr="00B9091D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CE" w:rsidRDefault="002113CE">
      <w:r>
        <w:separator/>
      </w:r>
    </w:p>
  </w:endnote>
  <w:endnote w:type="continuationSeparator" w:id="0">
    <w:p w:rsidR="002113CE" w:rsidRDefault="0021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Arial Unicode MS"/>
    <w:panose1 w:val="020F0509000000000000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panose1 w:val="020B0509000000000000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CE" w:rsidRDefault="002113CE">
      <w:r>
        <w:separator/>
      </w:r>
    </w:p>
  </w:footnote>
  <w:footnote w:type="continuationSeparator" w:id="0">
    <w:p w:rsidR="002113CE" w:rsidRDefault="0021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6970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145F"/>
    <w:rsid w:val="001747A3"/>
    <w:rsid w:val="00184A86"/>
    <w:rsid w:val="00190A29"/>
    <w:rsid w:val="001F09B3"/>
    <w:rsid w:val="0020202B"/>
    <w:rsid w:val="00206A0E"/>
    <w:rsid w:val="002113CE"/>
    <w:rsid w:val="00211945"/>
    <w:rsid w:val="00215024"/>
    <w:rsid w:val="00222C5A"/>
    <w:rsid w:val="00223D97"/>
    <w:rsid w:val="00243E80"/>
    <w:rsid w:val="00247B8A"/>
    <w:rsid w:val="002506F8"/>
    <w:rsid w:val="002664F2"/>
    <w:rsid w:val="0027122F"/>
    <w:rsid w:val="002B13F7"/>
    <w:rsid w:val="002C6EAB"/>
    <w:rsid w:val="002D00F8"/>
    <w:rsid w:val="002D0527"/>
    <w:rsid w:val="002D5675"/>
    <w:rsid w:val="002E16D9"/>
    <w:rsid w:val="002E1A60"/>
    <w:rsid w:val="002E7A53"/>
    <w:rsid w:val="003015AD"/>
    <w:rsid w:val="00307830"/>
    <w:rsid w:val="00316246"/>
    <w:rsid w:val="003243A0"/>
    <w:rsid w:val="00332EDE"/>
    <w:rsid w:val="0035695A"/>
    <w:rsid w:val="00360D7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37C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44A89"/>
    <w:rsid w:val="005508DE"/>
    <w:rsid w:val="00580D47"/>
    <w:rsid w:val="00582500"/>
    <w:rsid w:val="00597838"/>
    <w:rsid w:val="005A1A81"/>
    <w:rsid w:val="005C4D34"/>
    <w:rsid w:val="005D66E8"/>
    <w:rsid w:val="005E7E79"/>
    <w:rsid w:val="005F63E2"/>
    <w:rsid w:val="005F7793"/>
    <w:rsid w:val="005F790C"/>
    <w:rsid w:val="006278E0"/>
    <w:rsid w:val="00630B7D"/>
    <w:rsid w:val="00641C9F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2F0D"/>
    <w:rsid w:val="00713ADA"/>
    <w:rsid w:val="007148AA"/>
    <w:rsid w:val="00722435"/>
    <w:rsid w:val="00764D3B"/>
    <w:rsid w:val="00765279"/>
    <w:rsid w:val="007851B9"/>
    <w:rsid w:val="007C333F"/>
    <w:rsid w:val="007D5A42"/>
    <w:rsid w:val="007D79CF"/>
    <w:rsid w:val="007D7F7E"/>
    <w:rsid w:val="007E23BC"/>
    <w:rsid w:val="00803F44"/>
    <w:rsid w:val="00827128"/>
    <w:rsid w:val="00831718"/>
    <w:rsid w:val="00862A3F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41FDD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5475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C5501"/>
    <w:rsid w:val="00AD2966"/>
    <w:rsid w:val="00AE1BA4"/>
    <w:rsid w:val="00AE2D7C"/>
    <w:rsid w:val="00AE3E76"/>
    <w:rsid w:val="00AE6050"/>
    <w:rsid w:val="00B055B3"/>
    <w:rsid w:val="00B103F8"/>
    <w:rsid w:val="00B27FF6"/>
    <w:rsid w:val="00B54DC9"/>
    <w:rsid w:val="00B559A4"/>
    <w:rsid w:val="00B57740"/>
    <w:rsid w:val="00B8479D"/>
    <w:rsid w:val="00B9091D"/>
    <w:rsid w:val="00B96615"/>
    <w:rsid w:val="00BA23D2"/>
    <w:rsid w:val="00BB4BA5"/>
    <w:rsid w:val="00BB7EC8"/>
    <w:rsid w:val="00BD381A"/>
    <w:rsid w:val="00BE23C5"/>
    <w:rsid w:val="00BE2D17"/>
    <w:rsid w:val="00C17439"/>
    <w:rsid w:val="00C34B9C"/>
    <w:rsid w:val="00C43607"/>
    <w:rsid w:val="00C4381C"/>
    <w:rsid w:val="00C44A6D"/>
    <w:rsid w:val="00C45D9D"/>
    <w:rsid w:val="00C530AE"/>
    <w:rsid w:val="00C5488B"/>
    <w:rsid w:val="00C55079"/>
    <w:rsid w:val="00C875B3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007FF"/>
    <w:rsid w:val="00E156A0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6346A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6495</Words>
  <Characters>2703</Characters>
  <Application>Microsoft Office Word</Application>
  <DocSecurity>0</DocSecurity>
  <Lines>22</Lines>
  <Paragraphs>18</Paragraphs>
  <ScaleCrop>false</ScaleCrop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creator>.</dc:creator>
  <cp:lastModifiedBy>User</cp:lastModifiedBy>
  <cp:revision>5</cp:revision>
  <cp:lastPrinted>2020-04-27T07:51:00Z</cp:lastPrinted>
  <dcterms:created xsi:type="dcterms:W3CDTF">2020-07-15T01:50:00Z</dcterms:created>
  <dcterms:modified xsi:type="dcterms:W3CDTF">2020-07-22T01:14:00Z</dcterms:modified>
</cp:coreProperties>
</file>